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76" w:rsidRPr="000F3176" w:rsidRDefault="000F3176" w:rsidP="000F3176">
      <w:r w:rsidRPr="000F3176">
        <w:t xml:space="preserve">Először is, minthogy azon címről támadt vita ő legszentebb császári és királyi felsége s a fenséges fejedelem között, […] abban egyeztek meg, hogy a fenséges fejedelem lemond „Magyarország stb. választott királya” címéről és ezzel kapcsolatos minden igényéről, s azzal a címmel, mely alább következik, ő is, leszármazottai és utódai is </w:t>
      </w:r>
      <w:proofErr w:type="spellStart"/>
      <w:r w:rsidRPr="000F3176">
        <w:t>megelégszenek</w:t>
      </w:r>
      <w:proofErr w:type="spellEnd"/>
      <w:r w:rsidRPr="000F3176">
        <w:t>. […]</w:t>
      </w:r>
    </w:p>
    <w:p w:rsidR="000F3176" w:rsidRPr="000F3176" w:rsidRDefault="000F3176" w:rsidP="000F3176">
      <w:r w:rsidRPr="000F3176">
        <w:t xml:space="preserve">Fenséges fejedelem János úr, a néhai felséges János királynak, Magyarország, Dalmácia, Horvátország stb. királyának fia, Isten kegyelméből Erdély és magyarországi Részek fejedelme. […] Továbbá, ugyanazon fenséges fejedelem, valamint gyermekei, utódai, fiági leszármazottai az egész Erdélyt és az általa ez idő szerint birtokolt magyarországi Részeket békésen bírhatják és </w:t>
      </w:r>
      <w:proofErr w:type="gramStart"/>
      <w:r w:rsidRPr="000F3176">
        <w:t>birtokolhatják</w:t>
      </w:r>
      <w:proofErr w:type="gramEnd"/>
      <w:r w:rsidRPr="000F3176">
        <w:t xml:space="preserve"> mint szabad fejedelmek, a javak adományozásának és átruházásának szabad és teljes jogával, a peres ügyek megítélésének és az ítéletek végrehajtásának jogával s más olyan ténykedésekkel egyetemben, melyek a szabad fejedelem hatalmát és tekintélyét megilletik.</w:t>
      </w:r>
    </w:p>
    <w:p w:rsidR="00276EE7" w:rsidRDefault="00276EE7"/>
    <w:p w:rsidR="000F3176" w:rsidRDefault="000F3176" w:rsidP="000F3176">
      <w:r>
        <w:t>Forráselemzés</w:t>
      </w:r>
    </w:p>
    <w:p w:rsidR="00374BE0" w:rsidRDefault="00374BE0" w:rsidP="00374BE0">
      <w:r>
        <w:t>Forráselemzés</w:t>
      </w:r>
    </w:p>
    <w:p w:rsidR="00374BE0" w:rsidRDefault="00374BE0" w:rsidP="00374BE0"/>
    <w:p w:rsidR="00374BE0" w:rsidRDefault="00374BE0" w:rsidP="00374BE0">
      <w:r>
        <w:t>1. Miért mondott le a fenséges fejedelem a „Magyarország stb. választott királya” címről?</w:t>
      </w:r>
    </w:p>
    <w:p w:rsidR="00374BE0" w:rsidRDefault="00374BE0" w:rsidP="00374BE0">
      <w:proofErr w:type="gramStart"/>
      <w:r>
        <w:t>a</w:t>
      </w:r>
      <w:proofErr w:type="gramEnd"/>
      <w:r>
        <w:t>) Mert nem akarta a címet</w:t>
      </w:r>
    </w:p>
    <w:p w:rsidR="00374BE0" w:rsidRDefault="00374BE0" w:rsidP="00374BE0">
      <w:r>
        <w:t>b) Mert nem volt jogosult a címre</w:t>
      </w:r>
    </w:p>
    <w:p w:rsidR="00374BE0" w:rsidRDefault="00374BE0" w:rsidP="00374BE0">
      <w:r>
        <w:t xml:space="preserve">c) </w:t>
      </w:r>
      <w:proofErr w:type="gramStart"/>
      <w:r>
        <w:t>Hogy</w:t>
      </w:r>
      <w:proofErr w:type="gramEnd"/>
      <w:r>
        <w:t xml:space="preserve"> békét kössenek Erdéllyel</w:t>
      </w:r>
    </w:p>
    <w:p w:rsidR="00374BE0" w:rsidRDefault="00374BE0" w:rsidP="00374BE0">
      <w:r>
        <w:t>d) Egy szerződés alapján egyeztek meg róla</w:t>
      </w:r>
    </w:p>
    <w:p w:rsidR="00374BE0" w:rsidRDefault="00374BE0" w:rsidP="00374BE0"/>
    <w:p w:rsidR="00374BE0" w:rsidRDefault="00374BE0" w:rsidP="00374BE0">
      <w:r>
        <w:t>2. Ki volt a fenséges fejedelem apja?</w:t>
      </w:r>
    </w:p>
    <w:p w:rsidR="00374BE0" w:rsidRDefault="00374BE0" w:rsidP="00374BE0">
      <w:proofErr w:type="gramStart"/>
      <w:r>
        <w:t>a</w:t>
      </w:r>
      <w:proofErr w:type="gramEnd"/>
      <w:r>
        <w:t>) János király</w:t>
      </w:r>
    </w:p>
    <w:p w:rsidR="00374BE0" w:rsidRDefault="00374BE0" w:rsidP="00374BE0">
      <w:r>
        <w:t>b) II. Lajos király</w:t>
      </w:r>
    </w:p>
    <w:p w:rsidR="00374BE0" w:rsidRDefault="00374BE0" w:rsidP="00374BE0">
      <w:r>
        <w:t>c) Habsburg Ferdinánd</w:t>
      </w:r>
    </w:p>
    <w:p w:rsidR="00374BE0" w:rsidRDefault="00374BE0" w:rsidP="00374BE0">
      <w:r>
        <w:t>d) I. István király</w:t>
      </w:r>
    </w:p>
    <w:p w:rsidR="00374BE0" w:rsidRDefault="00374BE0" w:rsidP="00374BE0"/>
    <w:p w:rsidR="00374BE0" w:rsidRDefault="00374BE0" w:rsidP="00374BE0">
      <w:r>
        <w:t>3. Mi lett a fenséges fejedelem hivatalos címe a megállapodás után?</w:t>
      </w:r>
    </w:p>
    <w:p w:rsidR="00374BE0" w:rsidRDefault="00374BE0" w:rsidP="00374BE0">
      <w:proofErr w:type="gramStart"/>
      <w:r>
        <w:t>a</w:t>
      </w:r>
      <w:proofErr w:type="gramEnd"/>
      <w:r>
        <w:t>) Kormányzó</w:t>
      </w:r>
    </w:p>
    <w:p w:rsidR="00374BE0" w:rsidRDefault="00374BE0" w:rsidP="00374BE0">
      <w:r>
        <w:t>b) Erdély fejedelme</w:t>
      </w:r>
    </w:p>
    <w:p w:rsidR="00374BE0" w:rsidRDefault="00374BE0" w:rsidP="00374BE0">
      <w:r>
        <w:t>c) Szabad fejedelem Erdélyben és magyarországi Részeken</w:t>
      </w:r>
    </w:p>
    <w:p w:rsidR="00374BE0" w:rsidRDefault="00374BE0" w:rsidP="00374BE0">
      <w:r>
        <w:t>d) Magyarország választott királya</w:t>
      </w:r>
    </w:p>
    <w:p w:rsidR="00374BE0" w:rsidRDefault="00374BE0" w:rsidP="00374BE0"/>
    <w:p w:rsidR="00374BE0" w:rsidRDefault="00374BE0" w:rsidP="00374BE0">
      <w:r>
        <w:t xml:space="preserve">4. Mit biztosított a szerződés a fenséges fejedelem </w:t>
      </w:r>
      <w:proofErr w:type="spellStart"/>
      <w:r>
        <w:t>leszármazottainak</w:t>
      </w:r>
      <w:proofErr w:type="spellEnd"/>
      <w:r>
        <w:t>?</w:t>
      </w:r>
    </w:p>
    <w:p w:rsidR="00374BE0" w:rsidRDefault="00374BE0" w:rsidP="00374BE0">
      <w:proofErr w:type="gramStart"/>
      <w:r>
        <w:t>a</w:t>
      </w:r>
      <w:proofErr w:type="gramEnd"/>
      <w:r>
        <w:t>) Szabad fejedelmi jogokat Erdélyben és a magyarországi Részeken</w:t>
      </w:r>
    </w:p>
    <w:p w:rsidR="00374BE0" w:rsidRDefault="00374BE0" w:rsidP="00374BE0">
      <w:r>
        <w:t>b) Korlátozott uralkodási jogokat Erdély felett</w:t>
      </w:r>
    </w:p>
    <w:p w:rsidR="00374BE0" w:rsidRDefault="00374BE0" w:rsidP="00374BE0">
      <w:r>
        <w:t xml:space="preserve">c) </w:t>
      </w:r>
      <w:proofErr w:type="gramStart"/>
      <w:r>
        <w:t>A</w:t>
      </w:r>
      <w:proofErr w:type="gramEnd"/>
      <w:r>
        <w:t xml:space="preserve"> magyar korona öröklését</w:t>
      </w:r>
    </w:p>
    <w:p w:rsidR="00374BE0" w:rsidRDefault="00374BE0" w:rsidP="00374BE0">
      <w:r>
        <w:t>d) Hűbérúrként való szerepvállalást a császár mellett</w:t>
      </w:r>
    </w:p>
    <w:p w:rsidR="00374BE0" w:rsidRDefault="00374BE0" w:rsidP="00374BE0"/>
    <w:p w:rsidR="00374BE0" w:rsidRDefault="00374BE0" w:rsidP="00374BE0">
      <w:r>
        <w:t xml:space="preserve">5. Mit jelentett a „szabad fejedelem” </w:t>
      </w:r>
      <w:proofErr w:type="gramStart"/>
      <w:r>
        <w:t>státusz</w:t>
      </w:r>
      <w:proofErr w:type="gramEnd"/>
      <w:r>
        <w:t>?</w:t>
      </w:r>
    </w:p>
    <w:p w:rsidR="00374BE0" w:rsidRDefault="00374BE0" w:rsidP="00374BE0">
      <w:proofErr w:type="gramStart"/>
      <w:r>
        <w:t>a</w:t>
      </w:r>
      <w:proofErr w:type="gramEnd"/>
      <w:r>
        <w:t>) Függetlenséget minden tekintetben</w:t>
      </w:r>
    </w:p>
    <w:p w:rsidR="00374BE0" w:rsidRDefault="00374BE0" w:rsidP="00374BE0">
      <w:r>
        <w:t>b) Szabad javak adományozási és átruházási jogát</w:t>
      </w:r>
    </w:p>
    <w:p w:rsidR="00374BE0" w:rsidRDefault="00374BE0" w:rsidP="00374BE0">
      <w:r>
        <w:t>c) Csak a császár felé való lojalitást</w:t>
      </w:r>
    </w:p>
    <w:p w:rsidR="00374BE0" w:rsidRDefault="00374BE0" w:rsidP="00374BE0">
      <w:r>
        <w:t xml:space="preserve">d) </w:t>
      </w:r>
      <w:proofErr w:type="gramStart"/>
      <w:r>
        <w:t>A</w:t>
      </w:r>
      <w:proofErr w:type="gramEnd"/>
      <w:r>
        <w:t xml:space="preserve"> magyar király jóváhagyását a döntésekhez</w:t>
      </w:r>
    </w:p>
    <w:p w:rsidR="00374BE0" w:rsidRDefault="00374BE0">
      <w:r>
        <w:br w:type="page"/>
      </w:r>
    </w:p>
    <w:p w:rsidR="00374BE0" w:rsidRDefault="00374BE0" w:rsidP="00374BE0"/>
    <w:p w:rsidR="00374BE0" w:rsidRDefault="00374BE0" w:rsidP="00374BE0">
      <w:r>
        <w:t>6. Miért volt fontos a javak szabad adományozása?</w:t>
      </w:r>
    </w:p>
    <w:p w:rsidR="00374BE0" w:rsidRDefault="00374BE0" w:rsidP="00374BE0">
      <w:proofErr w:type="gramStart"/>
      <w:r>
        <w:t>a</w:t>
      </w:r>
      <w:proofErr w:type="gramEnd"/>
      <w:r>
        <w:t>) A hatalom központosítása érdekében</w:t>
      </w:r>
    </w:p>
    <w:p w:rsidR="00374BE0" w:rsidRDefault="00374BE0" w:rsidP="00374BE0">
      <w:r>
        <w:t xml:space="preserve">b) Az </w:t>
      </w:r>
      <w:proofErr w:type="gramStart"/>
      <w:r>
        <w:t>adminisztráció</w:t>
      </w:r>
      <w:proofErr w:type="gramEnd"/>
      <w:r>
        <w:t xml:space="preserve"> egyszerűsítése miatt</w:t>
      </w:r>
    </w:p>
    <w:p w:rsidR="00374BE0" w:rsidRDefault="00374BE0" w:rsidP="00374BE0">
      <w:r>
        <w:t>c) Az uralkodói szuverenitás biztosítása miatt</w:t>
      </w:r>
    </w:p>
    <w:p w:rsidR="00374BE0" w:rsidRDefault="00374BE0" w:rsidP="00374BE0">
      <w:r>
        <w:t xml:space="preserve">d) </w:t>
      </w:r>
      <w:proofErr w:type="gramStart"/>
      <w:r>
        <w:t>A</w:t>
      </w:r>
      <w:proofErr w:type="gramEnd"/>
      <w:r>
        <w:t xml:space="preserve"> helyi lakosság támogatásának elnyerése miatt</w:t>
      </w:r>
    </w:p>
    <w:p w:rsidR="00374BE0" w:rsidRDefault="00374BE0" w:rsidP="00374BE0"/>
    <w:p w:rsidR="00374BE0" w:rsidRDefault="00374BE0" w:rsidP="00374BE0">
      <w:r>
        <w:t>7. A szerződés szerint a fenséges fejedelem megtarthatta a „Magyarország választott királya” címet.</w:t>
      </w:r>
    </w:p>
    <w:p w:rsidR="00374BE0" w:rsidRDefault="00374BE0" w:rsidP="00374BE0">
      <w:proofErr w:type="gramStart"/>
      <w:r>
        <w:t>a</w:t>
      </w:r>
      <w:proofErr w:type="gramEnd"/>
      <w:r>
        <w:t>) igaz</w:t>
      </w:r>
    </w:p>
    <w:p w:rsidR="00374BE0" w:rsidRDefault="00374BE0" w:rsidP="00374BE0">
      <w:r>
        <w:t>b) hamis</w:t>
      </w:r>
    </w:p>
    <w:p w:rsidR="00374BE0" w:rsidRDefault="00374BE0" w:rsidP="00374BE0"/>
    <w:p w:rsidR="00374BE0" w:rsidRDefault="00374BE0" w:rsidP="00374BE0">
      <w:r>
        <w:t>8. A fenséges fejedelem János király fia volt.</w:t>
      </w:r>
    </w:p>
    <w:p w:rsidR="00374BE0" w:rsidRDefault="00374BE0" w:rsidP="00374BE0">
      <w:proofErr w:type="gramStart"/>
      <w:r>
        <w:t>a</w:t>
      </w:r>
      <w:proofErr w:type="gramEnd"/>
      <w:r>
        <w:t>) igaz</w:t>
      </w:r>
    </w:p>
    <w:p w:rsidR="00374BE0" w:rsidRDefault="00374BE0" w:rsidP="00374BE0">
      <w:r>
        <w:t>b) hamis</w:t>
      </w:r>
    </w:p>
    <w:p w:rsidR="00374BE0" w:rsidRDefault="00374BE0" w:rsidP="00374BE0"/>
    <w:p w:rsidR="00374BE0" w:rsidRDefault="00374BE0" w:rsidP="00374BE0">
      <w:r>
        <w:t>9. A megállapodás szerint a fenséges fejedelem utódai nem birtokolhatták Erdélyt.</w:t>
      </w:r>
    </w:p>
    <w:p w:rsidR="00374BE0" w:rsidRDefault="00374BE0" w:rsidP="00374BE0">
      <w:r>
        <w:t xml:space="preserve">A megállapodás szerint a fenséges fejedelem utódai nem birtokolhatták </w:t>
      </w:r>
    </w:p>
    <w:p w:rsidR="00374BE0" w:rsidRDefault="00374BE0" w:rsidP="00374BE0">
      <w:proofErr w:type="gramStart"/>
      <w:r>
        <w:t>a</w:t>
      </w:r>
      <w:proofErr w:type="gramEnd"/>
      <w:r>
        <w:t>) igaz</w:t>
      </w:r>
    </w:p>
    <w:p w:rsidR="00374BE0" w:rsidRDefault="00374BE0" w:rsidP="00374BE0">
      <w:r>
        <w:t>b) hamis</w:t>
      </w:r>
    </w:p>
    <w:p w:rsidR="00374BE0" w:rsidRDefault="00374BE0" w:rsidP="00374BE0"/>
    <w:p w:rsidR="00374BE0" w:rsidRDefault="00374BE0" w:rsidP="00374BE0">
      <w:r>
        <w:t>10. A szabad fejedelmi cím magában foglalta a peres ügyek megítélésének jogát.</w:t>
      </w:r>
    </w:p>
    <w:p w:rsidR="00374BE0" w:rsidRDefault="00374BE0" w:rsidP="00374BE0">
      <w:proofErr w:type="gramStart"/>
      <w:r>
        <w:t>a</w:t>
      </w:r>
      <w:proofErr w:type="gramEnd"/>
      <w:r>
        <w:t>) igaz</w:t>
      </w:r>
    </w:p>
    <w:p w:rsidR="00374BE0" w:rsidRDefault="00374BE0" w:rsidP="00374BE0">
      <w:r>
        <w:t>b) hamis</w:t>
      </w:r>
    </w:p>
    <w:p w:rsidR="00374BE0" w:rsidRDefault="00374BE0" w:rsidP="00374BE0"/>
    <w:p w:rsidR="00374BE0" w:rsidRDefault="00374BE0" w:rsidP="00374BE0">
      <w:r>
        <w:t xml:space="preserve">11. A „szabad fejedelem” </w:t>
      </w:r>
      <w:proofErr w:type="gramStart"/>
      <w:r>
        <w:t>státusz</w:t>
      </w:r>
      <w:proofErr w:type="gramEnd"/>
      <w:r>
        <w:t xml:space="preserve"> teljes szuverenitást biztosított Erdély felett.</w:t>
      </w:r>
    </w:p>
    <w:p w:rsidR="00374BE0" w:rsidRDefault="00374BE0" w:rsidP="00374BE0">
      <w:proofErr w:type="gramStart"/>
      <w:r>
        <w:t>a</w:t>
      </w:r>
      <w:proofErr w:type="gramEnd"/>
      <w:r>
        <w:t>) igaz</w:t>
      </w:r>
    </w:p>
    <w:p w:rsidR="00374BE0" w:rsidRDefault="00374BE0" w:rsidP="00374BE0">
      <w:r>
        <w:t>b) hamis</w:t>
      </w:r>
    </w:p>
    <w:p w:rsidR="00374BE0" w:rsidRDefault="00374BE0" w:rsidP="00374BE0"/>
    <w:p w:rsidR="00374BE0" w:rsidRDefault="00374BE0" w:rsidP="00374BE0">
      <w:r>
        <w:t xml:space="preserve">12. A </w:t>
      </w:r>
      <w:proofErr w:type="spellStart"/>
      <w:r>
        <w:t>speyeri</w:t>
      </w:r>
      <w:proofErr w:type="spellEnd"/>
      <w:r>
        <w:t xml:space="preserve"> szerződés nem érintette a magyarországi Részeket.</w:t>
      </w:r>
    </w:p>
    <w:p w:rsidR="00374BE0" w:rsidRDefault="00374BE0" w:rsidP="00374BE0">
      <w:proofErr w:type="gramStart"/>
      <w:r>
        <w:t>a</w:t>
      </w:r>
      <w:proofErr w:type="gramEnd"/>
      <w:r>
        <w:t>) igaz</w:t>
      </w:r>
    </w:p>
    <w:p w:rsidR="00374BE0" w:rsidRDefault="00374BE0" w:rsidP="00374BE0">
      <w:r>
        <w:t>b) hamis</w:t>
      </w:r>
    </w:p>
    <w:p w:rsidR="00374BE0" w:rsidRDefault="00374BE0" w:rsidP="00374BE0"/>
    <w:p w:rsidR="00374BE0" w:rsidRDefault="00374BE0">
      <w:r>
        <w:br w:type="page"/>
      </w:r>
    </w:p>
    <w:p w:rsidR="00374BE0" w:rsidRDefault="00374BE0" w:rsidP="00374BE0">
      <w:bookmarkStart w:id="0" w:name="_GoBack"/>
      <w:bookmarkEnd w:id="0"/>
    </w:p>
    <w:p w:rsidR="00374BE0" w:rsidRDefault="00374BE0" w:rsidP="00374BE0"/>
    <w:p w:rsidR="00374BE0" w:rsidRDefault="00374BE0" w:rsidP="00374BE0">
      <w:r>
        <w:t>----------Megoldás----------</w:t>
      </w:r>
    </w:p>
    <w:p w:rsidR="00374BE0" w:rsidRDefault="00374BE0" w:rsidP="00374BE0"/>
    <w:p w:rsidR="00374BE0" w:rsidRDefault="00374BE0" w:rsidP="00374BE0">
      <w:r>
        <w:t xml:space="preserve">1. (d) </w:t>
      </w:r>
    </w:p>
    <w:p w:rsidR="00374BE0" w:rsidRDefault="00374BE0" w:rsidP="00374BE0">
      <w:r>
        <w:t xml:space="preserve">2. (a) </w:t>
      </w:r>
    </w:p>
    <w:p w:rsidR="00374BE0" w:rsidRDefault="00374BE0" w:rsidP="00374BE0">
      <w:r>
        <w:t xml:space="preserve">3. (c) </w:t>
      </w:r>
    </w:p>
    <w:p w:rsidR="00374BE0" w:rsidRDefault="00374BE0" w:rsidP="00374BE0">
      <w:r>
        <w:t xml:space="preserve">4. (a) </w:t>
      </w:r>
    </w:p>
    <w:p w:rsidR="00374BE0" w:rsidRDefault="00374BE0" w:rsidP="00374BE0">
      <w:r>
        <w:t xml:space="preserve">5. (b) </w:t>
      </w:r>
    </w:p>
    <w:p w:rsidR="00374BE0" w:rsidRDefault="00374BE0" w:rsidP="00374BE0">
      <w:r>
        <w:t xml:space="preserve">6. (c) </w:t>
      </w:r>
    </w:p>
    <w:p w:rsidR="00374BE0" w:rsidRDefault="00374BE0" w:rsidP="00374BE0">
      <w:r>
        <w:t xml:space="preserve">7. (b) </w:t>
      </w:r>
    </w:p>
    <w:p w:rsidR="00374BE0" w:rsidRDefault="00374BE0" w:rsidP="00374BE0">
      <w:r>
        <w:t xml:space="preserve">8. (a) </w:t>
      </w:r>
    </w:p>
    <w:p w:rsidR="00374BE0" w:rsidRDefault="00374BE0" w:rsidP="00374BE0">
      <w:r>
        <w:t xml:space="preserve">9. (b) </w:t>
      </w:r>
    </w:p>
    <w:p w:rsidR="00374BE0" w:rsidRDefault="00374BE0" w:rsidP="00374BE0">
      <w:r>
        <w:t xml:space="preserve">10. (a) </w:t>
      </w:r>
    </w:p>
    <w:p w:rsidR="00374BE0" w:rsidRDefault="00374BE0" w:rsidP="00374BE0">
      <w:r>
        <w:t xml:space="preserve">11. (a) </w:t>
      </w:r>
    </w:p>
    <w:p w:rsidR="000F3176" w:rsidRDefault="00374BE0" w:rsidP="00374BE0">
      <w:r>
        <w:t>12. (b)</w:t>
      </w:r>
    </w:p>
    <w:sectPr w:rsidR="000F3176" w:rsidSect="000F317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76"/>
    <w:rsid w:val="000F3176"/>
    <w:rsid w:val="00276EE7"/>
    <w:rsid w:val="003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C451"/>
  <w15:chartTrackingRefBased/>
  <w15:docId w15:val="{68455DC8-FEE4-4C68-ACD7-A042C593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386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2024-11-25T20:35:00Z</dcterms:created>
  <dcterms:modified xsi:type="dcterms:W3CDTF">2024-11-25T20:57:00Z</dcterms:modified>
</cp:coreProperties>
</file>