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4E77" w14:textId="77777777" w:rsidR="00033A78" w:rsidRPr="00F34C60" w:rsidRDefault="00033A78" w:rsidP="00033A78">
      <w:pPr>
        <w:spacing w:line="240" w:lineRule="auto"/>
        <w:rPr>
          <w:b/>
          <w:bCs/>
          <w:sz w:val="28"/>
          <w:szCs w:val="28"/>
        </w:rPr>
      </w:pPr>
      <w:r w:rsidRPr="00033A78">
        <w:rPr>
          <w:b/>
          <w:bCs/>
        </w:rPr>
        <w:t>7</w:t>
      </w:r>
      <w:r w:rsidRPr="00F34C60">
        <w:rPr>
          <w:b/>
          <w:bCs/>
          <w:sz w:val="28"/>
          <w:szCs w:val="28"/>
        </w:rPr>
        <w:t>. A feladat az 1848-as áprilisi törvényekkel kapcsolatos.</w:t>
      </w:r>
    </w:p>
    <w:p w14:paraId="53502A28" w14:textId="77777777" w:rsidR="00033A78" w:rsidRPr="00F34C60" w:rsidRDefault="00033A78" w:rsidP="00033A78">
      <w:pPr>
        <w:spacing w:line="240" w:lineRule="auto"/>
        <w:rPr>
          <w:b/>
          <w:bCs/>
          <w:sz w:val="28"/>
          <w:szCs w:val="28"/>
        </w:rPr>
      </w:pPr>
      <w:r w:rsidRPr="00F34C60">
        <w:rPr>
          <w:b/>
          <w:bCs/>
          <w:sz w:val="28"/>
          <w:szCs w:val="28"/>
        </w:rPr>
        <w:t>Döntse el a források és ismeretei segítségével, mely forrásrészletek feleltethetők meg</w:t>
      </w:r>
    </w:p>
    <w:p w14:paraId="456E3558" w14:textId="77777777" w:rsidR="00033A78" w:rsidRPr="00F34C60" w:rsidRDefault="00033A78" w:rsidP="00033A78">
      <w:pPr>
        <w:spacing w:line="240" w:lineRule="auto"/>
        <w:rPr>
          <w:b/>
          <w:bCs/>
          <w:sz w:val="28"/>
          <w:szCs w:val="28"/>
        </w:rPr>
      </w:pPr>
      <w:r w:rsidRPr="00F34C60">
        <w:rPr>
          <w:b/>
          <w:bCs/>
          <w:sz w:val="28"/>
          <w:szCs w:val="28"/>
        </w:rPr>
        <w:t>leginkább a felsorolt céloknak! Írja a megfelelő részletek betűjeleit a négyzetekbe!</w:t>
      </w:r>
    </w:p>
    <w:p w14:paraId="300151A1" w14:textId="77777777" w:rsidR="00033A78" w:rsidRPr="00F34C60" w:rsidRDefault="00033A78" w:rsidP="00033A78">
      <w:pPr>
        <w:spacing w:line="240" w:lineRule="auto"/>
        <w:rPr>
          <w:i/>
          <w:iCs/>
          <w:sz w:val="28"/>
          <w:szCs w:val="28"/>
        </w:rPr>
      </w:pPr>
    </w:p>
    <w:p w14:paraId="3DA54D1A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i/>
          <w:iCs/>
          <w:sz w:val="28"/>
          <w:szCs w:val="28"/>
        </w:rPr>
        <w:t xml:space="preserve">Egy betűjel kétszer is szerepel, egy betűjel kimarad. </w:t>
      </w:r>
      <w:r w:rsidRPr="00F34C60">
        <w:rPr>
          <w:sz w:val="28"/>
          <w:szCs w:val="28"/>
        </w:rPr>
        <w:t>(Elemenként 1 pont.)</w:t>
      </w:r>
    </w:p>
    <w:p w14:paraId="098BC075" w14:textId="77777777" w:rsidR="00033A78" w:rsidRPr="00F34C60" w:rsidRDefault="00033A78" w:rsidP="00033A78">
      <w:pPr>
        <w:spacing w:line="240" w:lineRule="auto"/>
        <w:rPr>
          <w:b/>
          <w:bCs/>
          <w:sz w:val="28"/>
          <w:szCs w:val="28"/>
        </w:rPr>
      </w:pPr>
    </w:p>
    <w:p w14:paraId="5162EC18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b/>
          <w:bCs/>
          <w:sz w:val="28"/>
          <w:szCs w:val="28"/>
        </w:rPr>
        <w:t xml:space="preserve">A) </w:t>
      </w:r>
      <w:r w:rsidRPr="00F34C60">
        <w:rPr>
          <w:sz w:val="28"/>
          <w:szCs w:val="28"/>
        </w:rPr>
        <w:t>„Ő Felsége, s az Ő távollétében a nádor s királyi helytartó a végrehajtó hatalmat</w:t>
      </w:r>
    </w:p>
    <w:p w14:paraId="5B083945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sz w:val="28"/>
          <w:szCs w:val="28"/>
        </w:rPr>
        <w:t xml:space="preserve">a törvények értelmében független magyar </w:t>
      </w:r>
      <w:proofErr w:type="spellStart"/>
      <w:r w:rsidRPr="00F34C60">
        <w:rPr>
          <w:sz w:val="28"/>
          <w:szCs w:val="28"/>
        </w:rPr>
        <w:t>ministerium</w:t>
      </w:r>
      <w:proofErr w:type="spellEnd"/>
      <w:r w:rsidRPr="00F34C60">
        <w:rPr>
          <w:sz w:val="28"/>
          <w:szCs w:val="28"/>
        </w:rPr>
        <w:t xml:space="preserve"> [kormány] által gyakorolják,</w:t>
      </w:r>
    </w:p>
    <w:p w14:paraId="658A0320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sz w:val="28"/>
          <w:szCs w:val="28"/>
        </w:rPr>
        <w:t>s bármely rendeleteik, parancsolataik, határozataik, kinevezéseik csak úgy</w:t>
      </w:r>
    </w:p>
    <w:p w14:paraId="7AA6D483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sz w:val="28"/>
          <w:szCs w:val="28"/>
        </w:rPr>
        <w:t>érvényesek, ha a Buda-Pesten székelő miniszterek egyike által is aláíratnak.”</w:t>
      </w:r>
    </w:p>
    <w:p w14:paraId="6D33A963" w14:textId="77777777" w:rsidR="00033A78" w:rsidRPr="00F34C60" w:rsidRDefault="00033A78" w:rsidP="00033A78">
      <w:pPr>
        <w:spacing w:line="240" w:lineRule="auto"/>
        <w:rPr>
          <w:b/>
          <w:bCs/>
          <w:sz w:val="28"/>
          <w:szCs w:val="28"/>
        </w:rPr>
      </w:pPr>
    </w:p>
    <w:p w14:paraId="71F62848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b/>
          <w:bCs/>
          <w:sz w:val="28"/>
          <w:szCs w:val="28"/>
        </w:rPr>
        <w:t xml:space="preserve">B) </w:t>
      </w:r>
      <w:r w:rsidRPr="00F34C60">
        <w:rPr>
          <w:sz w:val="28"/>
          <w:szCs w:val="28"/>
        </w:rPr>
        <w:t>„[A kormánynak] kötelességévé tétetik, hogy minden kitelhető törvényes</w:t>
      </w:r>
    </w:p>
    <w:p w14:paraId="0B7452F6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sz w:val="28"/>
          <w:szCs w:val="28"/>
        </w:rPr>
        <w:t>eszközöket felhasználva […] az Erdélyben […] összegyűlendő országgyűléssel</w:t>
      </w:r>
    </w:p>
    <w:p w14:paraId="089F6423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sz w:val="28"/>
          <w:szCs w:val="28"/>
        </w:rPr>
        <w:t>[érintkezésbe lépjen]; mindenesetre pedig úgy, [hogy] az egyesülés teljes</w:t>
      </w:r>
    </w:p>
    <w:p w14:paraId="65D1521A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sz w:val="28"/>
          <w:szCs w:val="28"/>
        </w:rPr>
        <w:t>végrehajtására szükséges lépéseket megtegye.”</w:t>
      </w:r>
    </w:p>
    <w:p w14:paraId="2A47A2E9" w14:textId="77777777" w:rsidR="00033A78" w:rsidRPr="00F34C60" w:rsidRDefault="00033A78" w:rsidP="00033A78">
      <w:pPr>
        <w:spacing w:line="240" w:lineRule="auto"/>
        <w:rPr>
          <w:b/>
          <w:bCs/>
          <w:sz w:val="28"/>
          <w:szCs w:val="28"/>
        </w:rPr>
      </w:pPr>
    </w:p>
    <w:p w14:paraId="19419AF7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b/>
          <w:bCs/>
          <w:sz w:val="28"/>
          <w:szCs w:val="28"/>
        </w:rPr>
        <w:t xml:space="preserve">C) </w:t>
      </w:r>
      <w:r w:rsidRPr="00F34C60">
        <w:rPr>
          <w:sz w:val="28"/>
          <w:szCs w:val="28"/>
        </w:rPr>
        <w:t>„Magyarország s a kapcsolt részek minden lakosai, minden közterheket</w:t>
      </w:r>
    </w:p>
    <w:p w14:paraId="04E2B2CD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sz w:val="28"/>
          <w:szCs w:val="28"/>
        </w:rPr>
        <w:t>különbség nélkül egyenlően és aránylagosan viselik.”</w:t>
      </w:r>
    </w:p>
    <w:p w14:paraId="07F21760" w14:textId="77777777" w:rsidR="00033A78" w:rsidRPr="00F34C60" w:rsidRDefault="00033A78" w:rsidP="00033A78">
      <w:pPr>
        <w:spacing w:line="240" w:lineRule="auto"/>
        <w:rPr>
          <w:b/>
          <w:bCs/>
          <w:sz w:val="28"/>
          <w:szCs w:val="28"/>
        </w:rPr>
      </w:pPr>
    </w:p>
    <w:p w14:paraId="6D777A7D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b/>
          <w:bCs/>
          <w:sz w:val="28"/>
          <w:szCs w:val="28"/>
        </w:rPr>
        <w:t xml:space="preserve">D) </w:t>
      </w:r>
      <w:r w:rsidRPr="00F34C60">
        <w:rPr>
          <w:sz w:val="28"/>
          <w:szCs w:val="28"/>
        </w:rPr>
        <w:t>„Az úrbér és azt pótló szerződések alapján eddig gyakorlatban volt szolgálatok</w:t>
      </w:r>
    </w:p>
    <w:p w14:paraId="1BA30B98" w14:textId="77777777" w:rsidR="00033A78" w:rsidRPr="00F34C60" w:rsidRDefault="00033A78" w:rsidP="00033A78">
      <w:pPr>
        <w:spacing w:line="240" w:lineRule="auto"/>
        <w:rPr>
          <w:sz w:val="28"/>
          <w:szCs w:val="28"/>
        </w:rPr>
      </w:pPr>
      <w:r w:rsidRPr="00F34C60">
        <w:rPr>
          <w:sz w:val="28"/>
          <w:szCs w:val="28"/>
        </w:rPr>
        <w:t>(robot), dézsma és pénzbeli fizetések, e törvény kihirdetésétől fogva örökösen</w:t>
      </w:r>
    </w:p>
    <w:p w14:paraId="59007533" w14:textId="77777777" w:rsidR="005073E9" w:rsidRPr="00F34C60" w:rsidRDefault="00033A78" w:rsidP="00033A78">
      <w:pPr>
        <w:spacing w:line="240" w:lineRule="auto"/>
        <w:rPr>
          <w:i/>
          <w:iCs/>
          <w:sz w:val="28"/>
          <w:szCs w:val="28"/>
        </w:rPr>
      </w:pPr>
      <w:r w:rsidRPr="00F34C60">
        <w:rPr>
          <w:sz w:val="28"/>
          <w:szCs w:val="28"/>
        </w:rPr>
        <w:t xml:space="preserve">megszüntetnek.” </w:t>
      </w:r>
      <w:r w:rsidRPr="00F34C60">
        <w:rPr>
          <w:i/>
          <w:iCs/>
          <w:sz w:val="28"/>
          <w:szCs w:val="28"/>
        </w:rPr>
        <w:t>(Részletek az áprilisi törvényekből, 1848)</w:t>
      </w:r>
    </w:p>
    <w:p w14:paraId="019CFB19" w14:textId="77777777" w:rsidR="00510B80" w:rsidRPr="00F34C60" w:rsidRDefault="00510B80" w:rsidP="00033A78">
      <w:pPr>
        <w:spacing w:line="240" w:lineRule="auto"/>
        <w:rPr>
          <w:i/>
          <w:iCs/>
          <w:sz w:val="28"/>
          <w:szCs w:val="28"/>
        </w:rPr>
      </w:pPr>
    </w:p>
    <w:p w14:paraId="7E59B230" w14:textId="77777777" w:rsidR="00510B80" w:rsidRDefault="00510B80" w:rsidP="00033A78">
      <w:pPr>
        <w:spacing w:line="240" w:lineRule="auto"/>
      </w:pPr>
      <w:r w:rsidRPr="00F34C60">
        <w:rPr>
          <w:noProof/>
          <w:sz w:val="28"/>
          <w:szCs w:val="28"/>
          <w:lang w:eastAsia="hu-HU"/>
        </w:rPr>
        <w:drawing>
          <wp:inline distT="0" distB="0" distL="0" distR="0" wp14:anchorId="71E33053" wp14:editId="33C1C3A8">
            <wp:extent cx="4210050" cy="136207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C94CD" w14:textId="77777777" w:rsidR="00F34C60" w:rsidRDefault="00F34C60">
      <w:pPr>
        <w:spacing w:after="160" w:line="259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14:paraId="5215DFE9" w14:textId="13D56691" w:rsidR="00510B80" w:rsidRPr="00510B80" w:rsidRDefault="00510B80" w:rsidP="00033A78">
      <w:pPr>
        <w:spacing w:line="240" w:lineRule="auto"/>
        <w:rPr>
          <w:b/>
          <w:color w:val="FF0000"/>
        </w:rPr>
      </w:pPr>
      <w:r w:rsidRPr="00510B80">
        <w:rPr>
          <w:b/>
          <w:color w:val="FF0000"/>
        </w:rPr>
        <w:lastRenderedPageBreak/>
        <w:t>Megoldás</w:t>
      </w:r>
    </w:p>
    <w:p w14:paraId="2C3BD86B" w14:textId="77777777" w:rsidR="00510B80" w:rsidRDefault="00510B80" w:rsidP="00510B8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7. Áprilisi törvények (Elemenként 1 pont, összesen 4 pont.)</w:t>
      </w:r>
    </w:p>
    <w:p w14:paraId="0EEA547F" w14:textId="77777777" w:rsidR="00510B80" w:rsidRDefault="00510B80" w:rsidP="00510B8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 xml:space="preserve">C, D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(A válaszok fordított sorrendben is elfogadhatóak.)</w:t>
      </w:r>
    </w:p>
    <w:p w14:paraId="4EB83486" w14:textId="77777777" w:rsidR="00510B80" w:rsidRDefault="00510B80" w:rsidP="00510B8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A</w:t>
      </w:r>
    </w:p>
    <w:p w14:paraId="0BC3CEDA" w14:textId="77777777" w:rsidR="00510B80" w:rsidRDefault="00510B80" w:rsidP="00510B80">
      <w:pPr>
        <w:spacing w:line="240" w:lineRule="auto"/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D</w:t>
      </w:r>
    </w:p>
    <w:sectPr w:rsidR="00510B80" w:rsidSect="00F34C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A78"/>
    <w:rsid w:val="00026B76"/>
    <w:rsid w:val="00027F04"/>
    <w:rsid w:val="00033A78"/>
    <w:rsid w:val="001D277F"/>
    <w:rsid w:val="00211ED5"/>
    <w:rsid w:val="0025702A"/>
    <w:rsid w:val="005073E9"/>
    <w:rsid w:val="00510B80"/>
    <w:rsid w:val="00E30309"/>
    <w:rsid w:val="00F34C60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DFAB"/>
  <w15:chartTrackingRefBased/>
  <w15:docId w15:val="{47F4BF68-DA4A-4AAD-B4F2-129938C8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2026-08-19T19:28:00Z</dcterms:created>
  <dcterms:modified xsi:type="dcterms:W3CDTF">2026-08-19T19:28:00Z</dcterms:modified>
</cp:coreProperties>
</file>