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EA1C" w14:textId="77777777" w:rsid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9. A feladat Magyarország két világháború közötti történelméhez kapcsolódik. 2011 máj</w:t>
      </w:r>
    </w:p>
    <w:p w14:paraId="6BEF047E" w14:textId="77777777" w:rsid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Döntse el, hogy a felsorolt három-három állítás közül melyik a helyes! Karikázza be a</w:t>
      </w:r>
    </w:p>
    <w:p w14:paraId="4B8C4B30" w14:textId="77777777" w:rsid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helyes állítás sorszámát!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A táblázatban az 1920-as Nagyatádi-féle földreform eredményét</w:t>
      </w:r>
    </w:p>
    <w:p w14:paraId="602D3C30" w14:textId="77777777" w:rsidR="00DB310A" w:rsidRDefault="00D34DF8" w:rsidP="00D34DF8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láthatja.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426AEFC7" w14:textId="77777777" w:rsidR="00D34DF8" w:rsidRDefault="00D34DF8" w:rsidP="00D34DF8">
      <w:pPr>
        <w:rPr>
          <w:rFonts w:ascii="TimesNewRoman" w:hAnsi="TimesNewRoman" w:cs="TimesNewRoman"/>
          <w:sz w:val="24"/>
          <w:szCs w:val="24"/>
        </w:rPr>
      </w:pPr>
    </w:p>
    <w:p w14:paraId="1B7D862E" w14:textId="77777777" w:rsidR="00D34DF8" w:rsidRDefault="00D34DF8" w:rsidP="00D34DF8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4E41319C" wp14:editId="36191154">
            <wp:extent cx="5753100" cy="16764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140DE" w14:textId="77777777" w:rsidR="00D34DF8" w:rsidRDefault="00D34DF8" w:rsidP="00D34DF8">
      <w:pPr>
        <w:rPr>
          <w:rFonts w:ascii="TimesNewRoman" w:hAnsi="TimesNewRoman" w:cs="TimesNewRoman"/>
          <w:sz w:val="24"/>
          <w:szCs w:val="24"/>
        </w:rPr>
      </w:pPr>
    </w:p>
    <w:p w14:paraId="14725A4B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sz w:val="24"/>
          <w:szCs w:val="24"/>
        </w:rPr>
        <w:t>a)</w:t>
      </w:r>
    </w:p>
    <w:p w14:paraId="01FEBA54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1. A mezőgazdasági termelés zöme az egész korszakban az 5 hold alatti birtokokon folyt.</w:t>
      </w:r>
    </w:p>
    <w:p w14:paraId="243EDC25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2. A birtokosok zöme a földreform előtt és után is 5 holdnál kevesebb területtel rendelkezett.</w:t>
      </w:r>
    </w:p>
    <w:p w14:paraId="1A9030B1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3. A földreform csökkentette az 5 holdnál kisebb birtokok számarányát.</w:t>
      </w:r>
    </w:p>
    <w:p w14:paraId="28A8B817" w14:textId="77777777" w:rsidR="00757A99" w:rsidRDefault="00757A99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B1043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sz w:val="24"/>
          <w:szCs w:val="24"/>
        </w:rPr>
        <w:t>b)</w:t>
      </w:r>
    </w:p>
    <w:p w14:paraId="1C9BC63D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1. Az 5 és 20 hold közti birtokok számaránya 1895 és 1935 között kb. a harmadával csökkent.</w:t>
      </w:r>
    </w:p>
    <w:p w14:paraId="1F10DB38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2. Az 5 és 20 hold közti birtokok összterületének aránya 1895 és 1935 között kb. a</w:t>
      </w:r>
    </w:p>
    <w:p w14:paraId="64B6AAA4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harmadával csökkent.</w:t>
      </w:r>
    </w:p>
    <w:p w14:paraId="4EBD315D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3. A 20 hold alatti birtokok összterületének aránya a földreform következtében csökkent.</w:t>
      </w:r>
    </w:p>
    <w:p w14:paraId="4B1BAA2E" w14:textId="77777777" w:rsidR="00757A99" w:rsidRDefault="00757A99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C880A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sz w:val="24"/>
          <w:szCs w:val="24"/>
        </w:rPr>
        <w:t>c)</w:t>
      </w:r>
    </w:p>
    <w:p w14:paraId="1BDBE5F7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1. A 100 és 1000 hold közti birtokokon folyt az egész korszakban a mezőgazdasági termelés</w:t>
      </w:r>
    </w:p>
    <w:p w14:paraId="5E11F1CC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zöme.</w:t>
      </w:r>
    </w:p>
    <w:p w14:paraId="7175FA5F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2. A 20 és 100 hold közti birtokok számaránya csökkent a legjobban a földreform után.</w:t>
      </w:r>
    </w:p>
    <w:p w14:paraId="5612F17E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3. A 20 és 100 hold közti birtokok összterületének aránya a korszakban nem változott.</w:t>
      </w:r>
    </w:p>
    <w:p w14:paraId="2FC746AA" w14:textId="77777777" w:rsidR="00757A99" w:rsidRDefault="00757A99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EC413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D34DF8">
        <w:rPr>
          <w:rFonts w:ascii="Times New Roman" w:hAnsi="Times New Roman" w:cs="Times New Roman"/>
          <w:sz w:val="24"/>
          <w:szCs w:val="24"/>
        </w:rPr>
        <w:t>)</w:t>
      </w:r>
    </w:p>
    <w:p w14:paraId="04E4B7FD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1. Az 1000 hold feletti birtokok rendelkeztek a földosztás előtt és után is az összes</w:t>
      </w:r>
    </w:p>
    <w:p w14:paraId="55732965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földbirtokterület közel harmadával.</w:t>
      </w:r>
    </w:p>
    <w:p w14:paraId="3E07E248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2. Az 1000 hold feletti birtokok számaránya a földreform következtében jelentősen csökkent.</w:t>
      </w:r>
    </w:p>
    <w:p w14:paraId="4F80AEC9" w14:textId="77777777" w:rsidR="00D34DF8" w:rsidRPr="00D34DF8" w:rsidRDefault="00D34DF8" w:rsidP="00D34DF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3. Az 1000 hold feletti birtokok összterületének aránya a földreform következtében</w:t>
      </w:r>
    </w:p>
    <w:p w14:paraId="16BE2B91" w14:textId="77777777" w:rsidR="00D34DF8" w:rsidRDefault="00D34DF8" w:rsidP="00D34D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4DF8">
        <w:rPr>
          <w:rFonts w:ascii="Times New Roman" w:hAnsi="Times New Roman" w:cs="Times New Roman"/>
          <w:sz w:val="24"/>
          <w:szCs w:val="24"/>
        </w:rPr>
        <w:t>harmadával csökkent.</w:t>
      </w:r>
    </w:p>
    <w:p w14:paraId="189A0549" w14:textId="77777777" w:rsidR="00D34DF8" w:rsidRDefault="00D34DF8" w:rsidP="00D34D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C9906B" w14:textId="77777777" w:rsidR="00D34DF8" w:rsidRP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color w:val="FF0000"/>
          <w:sz w:val="24"/>
          <w:szCs w:val="24"/>
        </w:rPr>
        <w:t>9. Földreform (Elemenként 1 pont, összesen 4 pont.)</w:t>
      </w:r>
    </w:p>
    <w:p w14:paraId="3AB63CFA" w14:textId="77777777" w:rsidR="00D34DF8" w:rsidRP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a) </w:t>
      </w:r>
      <w:r w:rsidRPr="00D34DF8">
        <w:rPr>
          <w:rFonts w:ascii="Times New Roman" w:hAnsi="Times New Roman" w:cs="Times New Roman"/>
          <w:color w:val="FF0000"/>
          <w:sz w:val="24"/>
          <w:szCs w:val="24"/>
        </w:rPr>
        <w:t>2.</w:t>
      </w:r>
    </w:p>
    <w:p w14:paraId="7C4E1011" w14:textId="77777777" w:rsidR="00D34DF8" w:rsidRP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b) </w:t>
      </w:r>
      <w:r w:rsidRPr="00D34DF8">
        <w:rPr>
          <w:rFonts w:ascii="Times New Roman" w:hAnsi="Times New Roman" w:cs="Times New Roman"/>
          <w:color w:val="FF0000"/>
          <w:sz w:val="24"/>
          <w:szCs w:val="24"/>
        </w:rPr>
        <w:t>1.</w:t>
      </w:r>
    </w:p>
    <w:p w14:paraId="59CB66CB" w14:textId="77777777" w:rsidR="00D34DF8" w:rsidRPr="00D34DF8" w:rsidRDefault="00D34DF8" w:rsidP="00D34DF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c) </w:t>
      </w:r>
      <w:r w:rsidRPr="00D34DF8">
        <w:rPr>
          <w:rFonts w:ascii="Times New Roman" w:hAnsi="Times New Roman" w:cs="Times New Roman"/>
          <w:color w:val="FF0000"/>
          <w:sz w:val="24"/>
          <w:szCs w:val="24"/>
        </w:rPr>
        <w:t>2.</w:t>
      </w:r>
    </w:p>
    <w:p w14:paraId="6B335515" w14:textId="77777777" w:rsidR="00D34DF8" w:rsidRPr="00D34DF8" w:rsidRDefault="00D34DF8" w:rsidP="00D34DF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34DF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d) </w:t>
      </w:r>
      <w:r w:rsidRPr="00D34DF8">
        <w:rPr>
          <w:rFonts w:ascii="Times New Roman" w:hAnsi="Times New Roman" w:cs="Times New Roman"/>
          <w:color w:val="FF0000"/>
          <w:sz w:val="24"/>
          <w:szCs w:val="24"/>
        </w:rPr>
        <w:t>1.</w:t>
      </w:r>
    </w:p>
    <w:p w14:paraId="2B53F094" w14:textId="77777777" w:rsidR="00D34DF8" w:rsidRDefault="00D34DF8" w:rsidP="00D34DF8"/>
    <w:sectPr w:rsidR="00D34DF8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F8"/>
    <w:rsid w:val="001F1AF7"/>
    <w:rsid w:val="00413C5D"/>
    <w:rsid w:val="00757A99"/>
    <w:rsid w:val="00806FD4"/>
    <w:rsid w:val="00814327"/>
    <w:rsid w:val="00D34DF8"/>
    <w:rsid w:val="00DB310A"/>
    <w:rsid w:val="00E6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5AFC"/>
  <w15:docId w15:val="{36CD355E-80BF-43D9-B31F-A2E2B9C3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34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2026-08-17T19:48:00Z</dcterms:created>
  <dcterms:modified xsi:type="dcterms:W3CDTF">2026-08-17T19:48:00Z</dcterms:modified>
</cp:coreProperties>
</file>