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59D0B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DC408A">
        <w:rPr>
          <w:rFonts w:cs="Times New Roman"/>
          <w:b/>
          <w:bCs/>
          <w:sz w:val="24"/>
          <w:szCs w:val="24"/>
        </w:rPr>
        <w:t>8. A feladat az első világháború történetéhez kapcsolódik.</w:t>
      </w:r>
    </w:p>
    <w:p w14:paraId="7A767187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DC408A">
        <w:rPr>
          <w:rFonts w:cs="Times New Roman"/>
          <w:b/>
          <w:bCs/>
          <w:sz w:val="24"/>
          <w:szCs w:val="24"/>
        </w:rPr>
        <w:t xml:space="preserve">Oldja meg a feladatokat a forrás és ismeretei segítségével! </w:t>
      </w:r>
      <w:r w:rsidRPr="00DC408A">
        <w:rPr>
          <w:rFonts w:cs="Times New Roman"/>
          <w:sz w:val="24"/>
          <w:szCs w:val="24"/>
        </w:rPr>
        <w:t>(Elemenként 1 pont.)</w:t>
      </w:r>
    </w:p>
    <w:p w14:paraId="2CEE53A3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4E0B56FA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DC408A">
        <w:rPr>
          <w:rFonts w:cs="Times New Roman"/>
          <w:sz w:val="24"/>
          <w:szCs w:val="24"/>
        </w:rPr>
        <w:t>„Már most oly borzasztó nyomorúság van, hogy éhhalál fenyegeti a népet. Hétszámra</w:t>
      </w:r>
    </w:p>
    <w:p w14:paraId="24148898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DC408A">
        <w:rPr>
          <w:rFonts w:cs="Times New Roman"/>
          <w:sz w:val="24"/>
          <w:szCs w:val="24"/>
        </w:rPr>
        <w:t>nem kapunk egy szem lisztet sem, és azzal bíztatnak, hogy az idén gabonát sem lehet</w:t>
      </w:r>
    </w:p>
    <w:p w14:paraId="42C8E58B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DC408A">
        <w:rPr>
          <w:rFonts w:cs="Times New Roman"/>
          <w:sz w:val="24"/>
          <w:szCs w:val="24"/>
        </w:rPr>
        <w:t>venni, még a lábán [aratás előtt] rekvirálják [</w:t>
      </w:r>
      <w:proofErr w:type="gramStart"/>
      <w:r w:rsidRPr="00DC408A">
        <w:rPr>
          <w:rFonts w:cs="Times New Roman"/>
          <w:sz w:val="24"/>
          <w:szCs w:val="24"/>
        </w:rPr>
        <w:t>…][</w:t>
      </w:r>
      <w:proofErr w:type="gramEnd"/>
      <w:r w:rsidRPr="00DC408A">
        <w:rPr>
          <w:rFonts w:cs="Times New Roman"/>
          <w:sz w:val="24"/>
          <w:szCs w:val="24"/>
        </w:rPr>
        <w:t>a terményt], és az aratáshoz katonaság</w:t>
      </w:r>
    </w:p>
    <w:p w14:paraId="301AD36C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DC408A">
        <w:rPr>
          <w:rFonts w:cs="Times New Roman"/>
          <w:sz w:val="24"/>
          <w:szCs w:val="24"/>
        </w:rPr>
        <w:t>lesz kirendelve ellenőrzés végett, hogy senki félre ne tehessen a termésből semmit.</w:t>
      </w:r>
    </w:p>
    <w:p w14:paraId="102DAC7B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DC408A">
        <w:rPr>
          <w:rFonts w:cs="Times New Roman"/>
          <w:sz w:val="24"/>
          <w:szCs w:val="24"/>
        </w:rPr>
        <w:t>Most is 3-4 hétre kapunk 8 kiló lisztet […]. Egy-két évig csak tűrhető volt, mert addig,</w:t>
      </w:r>
    </w:p>
    <w:p w14:paraId="433EA0C8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DC408A">
        <w:rPr>
          <w:rFonts w:cs="Times New Roman"/>
          <w:sz w:val="24"/>
          <w:szCs w:val="24"/>
        </w:rPr>
        <w:t>ha drágaság volt is, de lehetett kapni, de most egyáltalán semmit, és minden cédulára</w:t>
      </w:r>
    </w:p>
    <w:p w14:paraId="54AAF80A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DC408A">
        <w:rPr>
          <w:rFonts w:cs="Times New Roman"/>
          <w:sz w:val="24"/>
          <w:szCs w:val="24"/>
        </w:rPr>
        <w:t>[élelmiszerjegyre] megy. Az ember […] először menjen el a községházára céduláért,</w:t>
      </w:r>
    </w:p>
    <w:p w14:paraId="3DFA7A3D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DC408A">
        <w:rPr>
          <w:rFonts w:cs="Times New Roman"/>
          <w:sz w:val="24"/>
          <w:szCs w:val="24"/>
        </w:rPr>
        <w:t>ott lökdösik, taszigálják. […] Mire végre […] nagy nehezen bejut, és megkapja a</w:t>
      </w:r>
    </w:p>
    <w:p w14:paraId="4D30517F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DC408A">
        <w:rPr>
          <w:rFonts w:cs="Times New Roman"/>
          <w:sz w:val="24"/>
          <w:szCs w:val="24"/>
        </w:rPr>
        <w:t xml:space="preserve">cédulát, akkor </w:t>
      </w:r>
      <w:proofErr w:type="spellStart"/>
      <w:r w:rsidRPr="00DC408A">
        <w:rPr>
          <w:rFonts w:cs="Times New Roman"/>
          <w:sz w:val="24"/>
          <w:szCs w:val="24"/>
        </w:rPr>
        <w:t>tolakodhatik</w:t>
      </w:r>
      <w:proofErr w:type="spellEnd"/>
      <w:r w:rsidRPr="00DC408A">
        <w:rPr>
          <w:rFonts w:cs="Times New Roman"/>
          <w:sz w:val="24"/>
          <w:szCs w:val="24"/>
        </w:rPr>
        <w:t xml:space="preserve"> a boltajtóban, […] míg végre bejut, és akkorra már nincs</w:t>
      </w:r>
    </w:p>
    <w:p w14:paraId="51B35F16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sz w:val="24"/>
          <w:szCs w:val="24"/>
        </w:rPr>
      </w:pPr>
      <w:r w:rsidRPr="00DC408A">
        <w:rPr>
          <w:rFonts w:cs="Times New Roman"/>
          <w:sz w:val="24"/>
          <w:szCs w:val="24"/>
        </w:rPr>
        <w:t xml:space="preserve">liszt, és várhat pár hétig, mire lesz.” </w:t>
      </w:r>
      <w:r w:rsidRPr="00DC408A">
        <w:rPr>
          <w:rFonts w:cs="Times New Roman"/>
          <w:i/>
          <w:iCs/>
          <w:sz w:val="24"/>
          <w:szCs w:val="24"/>
        </w:rPr>
        <w:t>(</w:t>
      </w:r>
      <w:proofErr w:type="spellStart"/>
      <w:r w:rsidRPr="00DC408A">
        <w:rPr>
          <w:rFonts w:cs="Times New Roman"/>
          <w:i/>
          <w:iCs/>
          <w:sz w:val="24"/>
          <w:szCs w:val="24"/>
        </w:rPr>
        <w:t>Magyaródi</w:t>
      </w:r>
      <w:proofErr w:type="spellEnd"/>
      <w:r w:rsidRPr="00DC408A">
        <w:rPr>
          <w:rFonts w:cs="Times New Roman"/>
          <w:i/>
          <w:iCs/>
          <w:sz w:val="24"/>
          <w:szCs w:val="24"/>
        </w:rPr>
        <w:t xml:space="preserve"> Júlia levele az olasz fronton harcoló</w:t>
      </w:r>
    </w:p>
    <w:p w14:paraId="6953A2AF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sz w:val="24"/>
          <w:szCs w:val="24"/>
        </w:rPr>
      </w:pPr>
      <w:r w:rsidRPr="00DC408A">
        <w:rPr>
          <w:rFonts w:cs="Times New Roman"/>
          <w:i/>
          <w:iCs/>
          <w:sz w:val="24"/>
          <w:szCs w:val="24"/>
        </w:rPr>
        <w:t>testvéréhez, 1917)</w:t>
      </w:r>
    </w:p>
    <w:p w14:paraId="48950FA8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</w:p>
    <w:p w14:paraId="19867215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DC408A">
        <w:rPr>
          <w:rFonts w:cs="Times New Roman"/>
          <w:b/>
          <w:bCs/>
          <w:sz w:val="24"/>
          <w:szCs w:val="24"/>
        </w:rPr>
        <w:t>a) Döntse el a levél szövege alapján, mit jelent a rekvirálás! Karikázza be az egyetlen helyes válasz sorszámát!</w:t>
      </w:r>
    </w:p>
    <w:p w14:paraId="55D33F22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2429DB56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DC408A">
        <w:rPr>
          <w:rFonts w:cs="Times New Roman"/>
          <w:sz w:val="24"/>
          <w:szCs w:val="24"/>
        </w:rPr>
        <w:t>1. Gépesített aratást.</w:t>
      </w:r>
    </w:p>
    <w:p w14:paraId="74D03FDD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DC408A">
        <w:rPr>
          <w:rFonts w:cs="Times New Roman"/>
          <w:sz w:val="24"/>
          <w:szCs w:val="24"/>
        </w:rPr>
        <w:t>2. A hadsereg által végrehajtott fosztogatást.</w:t>
      </w:r>
    </w:p>
    <w:p w14:paraId="742F0861" w14:textId="77777777" w:rsidR="005073E9" w:rsidRPr="00DC408A" w:rsidRDefault="00DC408A" w:rsidP="00DC408A">
      <w:pPr>
        <w:rPr>
          <w:rFonts w:cs="Times New Roman"/>
          <w:sz w:val="24"/>
          <w:szCs w:val="24"/>
        </w:rPr>
      </w:pPr>
      <w:r w:rsidRPr="00DC408A">
        <w:rPr>
          <w:rFonts w:cs="Times New Roman"/>
          <w:sz w:val="24"/>
          <w:szCs w:val="24"/>
        </w:rPr>
        <w:t>3. A javak hatóságok által elrendelt begyűjtését.</w:t>
      </w:r>
    </w:p>
    <w:p w14:paraId="4B615E42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DC408A">
        <w:rPr>
          <w:rFonts w:cs="Times New Roman"/>
          <w:b/>
          <w:bCs/>
          <w:sz w:val="24"/>
          <w:szCs w:val="24"/>
        </w:rPr>
        <w:t>b) Milyen további, jellemző oka volt a forrásban említett élelmiszerhiánynak? Karikázza</w:t>
      </w:r>
    </w:p>
    <w:p w14:paraId="7169EEE7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DC408A">
        <w:rPr>
          <w:rFonts w:cs="Times New Roman"/>
          <w:b/>
          <w:bCs/>
          <w:sz w:val="24"/>
          <w:szCs w:val="24"/>
        </w:rPr>
        <w:t>be az egyetlen helyes válasz sorszámát!</w:t>
      </w:r>
    </w:p>
    <w:p w14:paraId="07FF0776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DC408A">
        <w:rPr>
          <w:rFonts w:cs="Times New Roman"/>
          <w:sz w:val="24"/>
          <w:szCs w:val="24"/>
        </w:rPr>
        <w:t>1. A mezőgazdaságban kollektivizálás zajlott.</w:t>
      </w:r>
    </w:p>
    <w:p w14:paraId="5DCDF0F0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DC408A">
        <w:rPr>
          <w:rFonts w:cs="Times New Roman"/>
          <w:sz w:val="24"/>
          <w:szCs w:val="24"/>
        </w:rPr>
        <w:t>2. Az országon átvonuló ellenséges seregek elpusztították a termést.</w:t>
      </w:r>
    </w:p>
    <w:p w14:paraId="40A1146F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DC408A">
        <w:rPr>
          <w:rFonts w:cs="Times New Roman"/>
          <w:sz w:val="24"/>
          <w:szCs w:val="24"/>
        </w:rPr>
        <w:t>3. A háború miatt munkaerőhiány alakult ki.</w:t>
      </w:r>
    </w:p>
    <w:p w14:paraId="7E99B9B7" w14:textId="77777777" w:rsid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</w:p>
    <w:p w14:paraId="6A76A80D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DC408A">
        <w:rPr>
          <w:rFonts w:cs="Times New Roman"/>
          <w:b/>
          <w:bCs/>
          <w:sz w:val="24"/>
          <w:szCs w:val="24"/>
        </w:rPr>
        <w:t>c) Miként akarták a szövegben említett élelmiszerjegyekkel biztosítani az ellátást?</w:t>
      </w:r>
    </w:p>
    <w:p w14:paraId="6519DD40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DC408A">
        <w:rPr>
          <w:rFonts w:cs="Times New Roman"/>
          <w:b/>
          <w:bCs/>
          <w:sz w:val="24"/>
          <w:szCs w:val="24"/>
        </w:rPr>
        <w:t>Karikázza be az egyetlen helyes válasz sorszámát!</w:t>
      </w:r>
    </w:p>
    <w:p w14:paraId="2C49DAFC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DC408A">
        <w:rPr>
          <w:rFonts w:cs="Times New Roman"/>
          <w:sz w:val="24"/>
          <w:szCs w:val="24"/>
        </w:rPr>
        <w:t>1. Fejadagokat vezettek be, hogy egyenletesebben osszák el az élelmiszert.</w:t>
      </w:r>
    </w:p>
    <w:p w14:paraId="2862BD41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DC408A">
        <w:rPr>
          <w:rFonts w:cs="Times New Roman"/>
          <w:sz w:val="24"/>
          <w:szCs w:val="24"/>
        </w:rPr>
        <w:t>2. A terményt csak rögzített áron lehetett eladni.</w:t>
      </w:r>
    </w:p>
    <w:p w14:paraId="6F0339EE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DC408A">
        <w:rPr>
          <w:rFonts w:cs="Times New Roman"/>
          <w:sz w:val="24"/>
          <w:szCs w:val="24"/>
        </w:rPr>
        <w:t>3. Az állam élelmiszerjeggyel kárpótolta a gazdákat, akik csak alacsony áron tudták eladni</w:t>
      </w:r>
    </w:p>
    <w:p w14:paraId="69D25F10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DC408A">
        <w:rPr>
          <w:rFonts w:cs="Times New Roman"/>
          <w:sz w:val="24"/>
          <w:szCs w:val="24"/>
        </w:rPr>
        <w:t>a termést.</w:t>
      </w:r>
    </w:p>
    <w:p w14:paraId="4695CF8A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DC408A">
        <w:rPr>
          <w:rFonts w:cs="Times New Roman"/>
          <w:b/>
          <w:bCs/>
          <w:sz w:val="24"/>
          <w:szCs w:val="24"/>
        </w:rPr>
        <w:t xml:space="preserve">d) </w:t>
      </w:r>
      <w:r w:rsidRPr="00DC408A">
        <w:rPr>
          <w:rFonts w:cs="Times New Roman"/>
          <w:sz w:val="24"/>
          <w:szCs w:val="24"/>
        </w:rPr>
        <w:t xml:space="preserve">Az idézett levél a cenzúrahivatal irattárában maradt fenn. </w:t>
      </w:r>
      <w:r w:rsidRPr="00DC408A">
        <w:rPr>
          <w:rFonts w:cs="Times New Roman"/>
          <w:b/>
          <w:bCs/>
          <w:sz w:val="24"/>
          <w:szCs w:val="24"/>
        </w:rPr>
        <w:t>Miért akadályozták meg az</w:t>
      </w:r>
    </w:p>
    <w:p w14:paraId="7C47BC18" w14:textId="77777777" w:rsidR="00DC408A" w:rsidRP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DC408A">
        <w:rPr>
          <w:rFonts w:cs="Times New Roman"/>
          <w:b/>
          <w:bCs/>
          <w:sz w:val="24"/>
          <w:szCs w:val="24"/>
        </w:rPr>
        <w:t>elküldését?</w:t>
      </w:r>
    </w:p>
    <w:p w14:paraId="6707D230" w14:textId="77777777" w:rsidR="00DC408A" w:rsidRDefault="00DC408A" w:rsidP="00DC408A">
      <w:pPr>
        <w:rPr>
          <w:rFonts w:cs="Times New Roman"/>
          <w:sz w:val="24"/>
          <w:szCs w:val="24"/>
        </w:rPr>
      </w:pPr>
      <w:r w:rsidRPr="00DC408A">
        <w:rPr>
          <w:rFonts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21763D0" w14:textId="77777777" w:rsidR="00DC408A" w:rsidRPr="00DC408A" w:rsidRDefault="00DC408A" w:rsidP="00DC408A">
      <w:pPr>
        <w:rPr>
          <w:rFonts w:cs="Times New Roman"/>
          <w:b/>
          <w:color w:val="FF0000"/>
          <w:sz w:val="24"/>
          <w:szCs w:val="24"/>
        </w:rPr>
      </w:pPr>
      <w:r w:rsidRPr="00DC408A">
        <w:rPr>
          <w:rFonts w:cs="Times New Roman"/>
          <w:b/>
          <w:color w:val="FF0000"/>
          <w:sz w:val="24"/>
          <w:szCs w:val="24"/>
        </w:rPr>
        <w:t>Megoldás</w:t>
      </w:r>
    </w:p>
    <w:p w14:paraId="465CFD60" w14:textId="77777777" w:rsid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8. Az első világháború (Elemenként 1 pont, összesen 4 pont.)</w:t>
      </w:r>
    </w:p>
    <w:p w14:paraId="78712B68" w14:textId="77777777" w:rsid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a) </w:t>
      </w:r>
      <w:r>
        <w:rPr>
          <w:rFonts w:ascii="TimesNewRoman" w:hAnsi="TimesNewRoman" w:cs="TimesNewRoman"/>
          <w:sz w:val="24"/>
          <w:szCs w:val="24"/>
        </w:rPr>
        <w:t>3.</w:t>
      </w:r>
    </w:p>
    <w:p w14:paraId="289B2553" w14:textId="77777777" w:rsid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b) </w:t>
      </w:r>
      <w:r>
        <w:rPr>
          <w:rFonts w:ascii="TimesNewRoman" w:hAnsi="TimesNewRoman" w:cs="TimesNewRoman"/>
          <w:sz w:val="24"/>
          <w:szCs w:val="24"/>
        </w:rPr>
        <w:t>3.</w:t>
      </w:r>
    </w:p>
    <w:p w14:paraId="62F3B465" w14:textId="77777777" w:rsid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c) </w:t>
      </w:r>
      <w:r>
        <w:rPr>
          <w:rFonts w:ascii="TimesNewRoman" w:hAnsi="TimesNewRoman" w:cs="TimesNewRoman"/>
          <w:sz w:val="24"/>
          <w:szCs w:val="24"/>
        </w:rPr>
        <w:t>1.</w:t>
      </w:r>
    </w:p>
    <w:p w14:paraId="3A5C7F54" w14:textId="77777777" w:rsid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d) </w:t>
      </w:r>
      <w:r>
        <w:rPr>
          <w:rFonts w:ascii="TimesNewRoman" w:hAnsi="TimesNewRoman" w:cs="TimesNewRoman"/>
          <w:sz w:val="24"/>
          <w:szCs w:val="24"/>
        </w:rPr>
        <w:t xml:space="preserve">Nem akarták, hogy a fronton harcoló katonák értesüljenek a hátország szenvedéseiről.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(A</w:t>
      </w:r>
    </w:p>
    <w:p w14:paraId="098D7DEE" w14:textId="77777777" w:rsidR="00DC408A" w:rsidRDefault="00DC408A" w:rsidP="00DC408A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>helyes válasz más megfogalmazásban is elfogadható, illetve tartalmilag hasonló, más helyes</w:t>
      </w:r>
    </w:p>
    <w:p w14:paraId="1424C0B8" w14:textId="77777777" w:rsidR="00DC408A" w:rsidRPr="00DC408A" w:rsidRDefault="00DC408A" w:rsidP="00DC408A">
      <w:pPr>
        <w:rPr>
          <w:rFonts w:cs="Times New Roman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>válaszok is elfogadhatók.)</w:t>
      </w:r>
    </w:p>
    <w:sectPr w:rsidR="00DC408A" w:rsidRPr="00DC4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08A"/>
    <w:rsid w:val="00026B76"/>
    <w:rsid w:val="00027F04"/>
    <w:rsid w:val="00211ED5"/>
    <w:rsid w:val="0025702A"/>
    <w:rsid w:val="00431408"/>
    <w:rsid w:val="005073E9"/>
    <w:rsid w:val="00AA0E04"/>
    <w:rsid w:val="00DC408A"/>
    <w:rsid w:val="00E30309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328DD"/>
  <w15:chartTrackingRefBased/>
  <w15:docId w15:val="{FFA1BB2A-FBCA-4579-A209-E5232DD29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2</cp:revision>
  <dcterms:created xsi:type="dcterms:W3CDTF">2026-09-01T13:12:00Z</dcterms:created>
  <dcterms:modified xsi:type="dcterms:W3CDTF">2026-09-01T13:12:00Z</dcterms:modified>
</cp:coreProperties>
</file>