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9EDF" w14:textId="77777777" w:rsidR="003A5D6F" w:rsidRPr="00A067B2" w:rsidRDefault="003A5D6F" w:rsidP="003A5D6F">
      <w:pPr>
        <w:pStyle w:val="Default"/>
      </w:pPr>
      <w:r w:rsidRPr="00A067B2">
        <w:rPr>
          <w:b/>
          <w:bCs/>
        </w:rPr>
        <w:t xml:space="preserve">8. A feladat az első világháborút megelőző szövetségi rendszerekhez kapcsolódik. </w:t>
      </w:r>
    </w:p>
    <w:p w14:paraId="7A14A9F3" w14:textId="77777777" w:rsidR="005073E9" w:rsidRPr="00A067B2" w:rsidRDefault="003A5D6F" w:rsidP="003A5D6F">
      <w:pPr>
        <w:spacing w:line="240" w:lineRule="auto"/>
        <w:rPr>
          <w:i/>
          <w:iCs/>
          <w:sz w:val="24"/>
          <w:szCs w:val="24"/>
        </w:rPr>
      </w:pPr>
      <w:r w:rsidRPr="00A067B2">
        <w:rPr>
          <w:b/>
          <w:bCs/>
          <w:sz w:val="24"/>
          <w:szCs w:val="24"/>
        </w:rPr>
        <w:t xml:space="preserve">Döntse el </w:t>
      </w:r>
      <w:r w:rsidRPr="00A067B2">
        <w:rPr>
          <w:sz w:val="24"/>
          <w:szCs w:val="24"/>
        </w:rPr>
        <w:t xml:space="preserve">az állításokról a források és az ismeretei segítségével, hogy az antantra, a központi hatalmakra vagy egyikre sem vonatkoznak! A válaszát X jellel jelölje! Egy sorban egy X jel szerepelhet. </w:t>
      </w:r>
      <w:r w:rsidRPr="00A067B2">
        <w:rPr>
          <w:i/>
          <w:iCs/>
          <w:sz w:val="24"/>
          <w:szCs w:val="24"/>
        </w:rPr>
        <w:t>(Elemenként 1 pont.)</w:t>
      </w:r>
    </w:p>
    <w:p w14:paraId="05C8C06C" w14:textId="77777777" w:rsidR="003A5D6F" w:rsidRDefault="00A067B2" w:rsidP="003A5D6F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27EB50A2" wp14:editId="09812B4D">
            <wp:extent cx="5753100" cy="26098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AAD81" w14:textId="77777777" w:rsidR="00A067B2" w:rsidRDefault="00A067B2" w:rsidP="00A067B2">
      <w:pPr>
        <w:spacing w:line="240" w:lineRule="auto"/>
        <w:jc w:val="center"/>
      </w:pPr>
      <w:r>
        <w:rPr>
          <w:noProof/>
          <w:lang w:eastAsia="hu-HU"/>
        </w:rPr>
        <w:drawing>
          <wp:inline distT="0" distB="0" distL="0" distR="0" wp14:anchorId="3B66D149" wp14:editId="7277ACB7">
            <wp:extent cx="3343275" cy="33242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EDF2B" w14:textId="77777777" w:rsidR="00A067B2" w:rsidRDefault="00A067B2" w:rsidP="003A5D6F">
      <w:pPr>
        <w:spacing w:line="240" w:lineRule="auto"/>
      </w:pPr>
      <w:r>
        <w:rPr>
          <w:noProof/>
          <w:lang w:eastAsia="hu-HU"/>
        </w:rPr>
        <w:drawing>
          <wp:inline distT="0" distB="0" distL="0" distR="0" wp14:anchorId="7429E875" wp14:editId="06C7B3A3">
            <wp:extent cx="5753100" cy="176212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43C07" w14:textId="77777777" w:rsidR="00735B56" w:rsidRDefault="00735B56" w:rsidP="003A5D6F">
      <w:pPr>
        <w:spacing w:line="240" w:lineRule="auto"/>
      </w:pPr>
    </w:p>
    <w:p w14:paraId="2BEFC1D2" w14:textId="77777777" w:rsidR="00735B56" w:rsidRDefault="00735B56" w:rsidP="003A5D6F">
      <w:pPr>
        <w:spacing w:line="240" w:lineRule="auto"/>
      </w:pPr>
      <w:r>
        <w:rPr>
          <w:noProof/>
          <w:lang w:eastAsia="hu-HU"/>
        </w:rPr>
        <w:lastRenderedPageBreak/>
        <w:drawing>
          <wp:inline distT="0" distB="0" distL="0" distR="0" wp14:anchorId="364333AE" wp14:editId="4B226E48">
            <wp:extent cx="5753100" cy="17907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6F"/>
    <w:rsid w:val="00026B76"/>
    <w:rsid w:val="00027F04"/>
    <w:rsid w:val="00211ED5"/>
    <w:rsid w:val="0025702A"/>
    <w:rsid w:val="003A5D6F"/>
    <w:rsid w:val="00431408"/>
    <w:rsid w:val="005073E9"/>
    <w:rsid w:val="00735B56"/>
    <w:rsid w:val="00A067B2"/>
    <w:rsid w:val="00C13232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FDED"/>
  <w15:chartTrackingRefBased/>
  <w15:docId w15:val="{61547831-A481-4635-87B9-C9D08227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3A5D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273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2026-09-01T13:13:00Z</dcterms:created>
  <dcterms:modified xsi:type="dcterms:W3CDTF">2026-09-01T13:13:00Z</dcterms:modified>
</cp:coreProperties>
</file>