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8B68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6. A feladat az első ipari forradalomhoz kapcsolódik.</w:t>
      </w:r>
    </w:p>
    <w:p w14:paraId="0333BCCC" w14:textId="77777777" w:rsidR="00D037E0" w:rsidRPr="00DE251F" w:rsidRDefault="00D037E0" w:rsidP="00D037E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Állapítsa meg, mely forráspárokkal igazolhatók a táblázatban szereplő állítások! Írja a táblázat megfelelő sorába az adott állítást igazoló két forrás betűjelét! </w:t>
      </w:r>
      <w:r>
        <w:rPr>
          <w:rFonts w:ascii="TimesNewRoman" w:hAnsi="TimesNewRoman" w:cs="TimesNewRoman"/>
          <w:sz w:val="24"/>
          <w:szCs w:val="24"/>
        </w:rPr>
        <w:t>(Soronként 1 pont.)</w:t>
      </w:r>
    </w:p>
    <w:p w14:paraId="72DE916F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4"/>
          <w:szCs w:val="24"/>
        </w:rPr>
      </w:pPr>
    </w:p>
    <w:p w14:paraId="5F7E396C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,Bold" w:hAnsi="BookAntiqua,Bold" w:cs="BookAntiqua,Bold"/>
          <w:b/>
          <w:bCs/>
          <w:sz w:val="24"/>
          <w:szCs w:val="24"/>
        </w:rPr>
        <w:t xml:space="preserve">A) </w:t>
      </w:r>
      <w:r>
        <w:rPr>
          <w:rFonts w:ascii="BookAntiqua" w:hAnsi="BookAntiqua" w:cs="BookAntiqua"/>
          <w:sz w:val="24"/>
          <w:szCs w:val="24"/>
        </w:rPr>
        <w:t>„Tilos ezentúl hordani bármiféle selyem- és bengáli szövetet, és minden selyemmel</w:t>
      </w:r>
    </w:p>
    <w:p w14:paraId="086DDCF3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kevert szövetanyagot, amelyet Perzsiában, Kínában vagy Indiában készítettek és</w:t>
      </w:r>
    </w:p>
    <w:p w14:paraId="79C1FB4A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onnan hoztak be ebbe a királyságba, és minden ott festett, színezett vagy nyomott</w:t>
      </w:r>
    </w:p>
    <w:p w14:paraId="21D23BBF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pamutszövetet*.” (</w:t>
      </w:r>
      <w:r>
        <w:rPr>
          <w:rFonts w:ascii="BookAntiqua,Italic" w:hAnsi="BookAntiqua,Italic" w:cs="BookAntiqua,Italic"/>
          <w:i/>
          <w:iCs/>
          <w:sz w:val="24"/>
          <w:szCs w:val="24"/>
        </w:rPr>
        <w:t>A szegények alkalmazásáról és a termelők bátorításáról szóló törvény,</w:t>
      </w:r>
    </w:p>
    <w:p w14:paraId="194ADD97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,Italic" w:hAnsi="BookAntiqua,Italic" w:cs="BookAntiqua,Italic"/>
          <w:i/>
          <w:iCs/>
          <w:sz w:val="24"/>
          <w:szCs w:val="24"/>
        </w:rPr>
        <w:t>Nagy-Britannia, 1701</w:t>
      </w:r>
      <w:r>
        <w:rPr>
          <w:rFonts w:ascii="BookAntiqua" w:hAnsi="BookAntiqua" w:cs="BookAntiqua"/>
          <w:sz w:val="24"/>
          <w:szCs w:val="24"/>
        </w:rPr>
        <w:t>)</w:t>
      </w:r>
    </w:p>
    <w:p w14:paraId="68239D1B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BookAntiqua" w:hAnsi="BookAntiqua" w:cs="BookAntiqua"/>
          <w:sz w:val="20"/>
          <w:szCs w:val="20"/>
        </w:rPr>
        <w:t xml:space="preserve">* </w:t>
      </w:r>
      <w:r>
        <w:rPr>
          <w:rFonts w:ascii="TimesNewRoman" w:hAnsi="TimesNewRoman" w:cs="TimesNewRoman"/>
          <w:sz w:val="20"/>
          <w:szCs w:val="20"/>
        </w:rPr>
        <w:t>pamut: a trópusi gyapotnövény magjait borító szálak, textilipari alapanyag</w:t>
      </w:r>
    </w:p>
    <w:p w14:paraId="394EF7F1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4"/>
          <w:szCs w:val="24"/>
        </w:rPr>
      </w:pPr>
    </w:p>
    <w:p w14:paraId="258A97F1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,Bold" w:hAnsi="BookAntiqua,Bold" w:cs="BookAntiqua,Bold"/>
          <w:b/>
          <w:bCs/>
          <w:sz w:val="24"/>
          <w:szCs w:val="24"/>
        </w:rPr>
        <w:t xml:space="preserve">B) </w:t>
      </w:r>
      <w:r>
        <w:rPr>
          <w:rFonts w:ascii="BookAntiqua" w:hAnsi="BookAntiqua" w:cs="BookAntiqua"/>
          <w:sz w:val="24"/>
          <w:szCs w:val="24"/>
        </w:rPr>
        <w:t>„Számos éve állítanak elő, festenek és nyomnak Nagy-Britannia királyságában nagy</w:t>
      </w:r>
    </w:p>
    <w:p w14:paraId="50F3C5A7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mennyiségű len- és pamutszövetet. […] Ezért a mondott [1701-es] törvény hatálya nem</w:t>
      </w:r>
    </w:p>
    <w:p w14:paraId="32F26DFD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terjed ki olyan len- vagy pamutszövet hordásának tiltására […], melyet Nagy-</w:t>
      </w:r>
    </w:p>
    <w:p w14:paraId="19723FFB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Britanniában állítottak elő és festettek vagy nyomtattak.” (</w:t>
      </w:r>
      <w:r>
        <w:rPr>
          <w:rFonts w:ascii="BookAntiqua,Italic" w:hAnsi="BookAntiqua,Italic" w:cs="BookAntiqua,Italic"/>
          <w:i/>
          <w:iCs/>
          <w:sz w:val="24"/>
          <w:szCs w:val="24"/>
        </w:rPr>
        <w:t>Manchester-törvény, Nagy-</w:t>
      </w:r>
    </w:p>
    <w:p w14:paraId="4F0D3515" w14:textId="77777777" w:rsidR="00D037E0" w:rsidRDefault="00D037E0" w:rsidP="00D037E0">
      <w:pPr>
        <w:rPr>
          <w:rFonts w:ascii="BookAntiqua" w:hAnsi="BookAntiqua" w:cs="BookAntiqua"/>
          <w:sz w:val="24"/>
          <w:szCs w:val="24"/>
        </w:rPr>
      </w:pPr>
      <w:r>
        <w:rPr>
          <w:rFonts w:ascii="BookAntiqua,Italic" w:hAnsi="BookAntiqua,Italic" w:cs="BookAntiqua,Italic"/>
          <w:i/>
          <w:iCs/>
          <w:sz w:val="24"/>
          <w:szCs w:val="24"/>
        </w:rPr>
        <w:t>Britannia, 1736</w:t>
      </w:r>
      <w:r>
        <w:rPr>
          <w:rFonts w:ascii="BookAntiqua" w:hAnsi="BookAntiqua" w:cs="BookAntiqua"/>
          <w:sz w:val="24"/>
          <w:szCs w:val="24"/>
        </w:rPr>
        <w:t>)</w:t>
      </w:r>
    </w:p>
    <w:p w14:paraId="48BA499C" w14:textId="77777777" w:rsidR="00D037E0" w:rsidRDefault="00D037E0" w:rsidP="00D037E0">
      <w:r>
        <w:rPr>
          <w:noProof/>
          <w:lang w:eastAsia="hu-HU"/>
        </w:rPr>
        <w:drawing>
          <wp:inline distT="0" distB="0" distL="0" distR="0" wp14:anchorId="6CD1C1F7" wp14:editId="25B618D0">
            <wp:extent cx="5095875" cy="1924050"/>
            <wp:effectExtent l="0" t="0" r="9525" b="0"/>
            <wp:docPr id="926884263" name="Kép 926884263" descr="A képen szöveg, képernyőkép, Betűtípu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884263" name="Kép 926884263" descr="A képen szöveg, képernyőkép, Betűtípus, szá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BD7D" w14:textId="77777777" w:rsidR="00D037E0" w:rsidRDefault="00D037E0" w:rsidP="00D037E0">
      <w:r>
        <w:rPr>
          <w:noProof/>
          <w:lang w:eastAsia="hu-HU"/>
        </w:rPr>
        <w:drawing>
          <wp:inline distT="0" distB="0" distL="0" distR="0" wp14:anchorId="301B8F44" wp14:editId="0BB060BD">
            <wp:extent cx="2466975" cy="1190625"/>
            <wp:effectExtent l="0" t="0" r="9525" b="9525"/>
            <wp:docPr id="1751836075" name="Kép 1751836075" descr="A képen szöveg, Betűtípus, képernyőkép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36075" name="Kép 1751836075" descr="A képen szöveg, Betűtípus, képernyőkép, szá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39C0" w14:textId="77777777" w:rsidR="00D037E0" w:rsidRDefault="00D037E0" w:rsidP="00D037E0">
      <w:r>
        <w:rPr>
          <w:noProof/>
          <w:lang w:eastAsia="hu-HU"/>
        </w:rPr>
        <w:drawing>
          <wp:inline distT="0" distB="0" distL="0" distR="0" wp14:anchorId="29D15619" wp14:editId="087BF01B">
            <wp:extent cx="5048250" cy="1457325"/>
            <wp:effectExtent l="0" t="0" r="0" b="9525"/>
            <wp:docPr id="572060613" name="Kép 572060613" descr="A képen szöveg, képernyőkép, Betűtípu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60613" name="Kép 572060613" descr="A képen szöveg, képernyőkép, Betűtípus, szá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476AF" w14:textId="77777777" w:rsidR="00D037E0" w:rsidRDefault="00D037E0" w:rsidP="00D037E0"/>
    <w:p w14:paraId="23F9DBD6" w14:textId="77777777" w:rsidR="00D037E0" w:rsidRDefault="00D037E0" w:rsidP="00D037E0"/>
    <w:p w14:paraId="4373666D" w14:textId="77777777" w:rsidR="00D037E0" w:rsidRPr="00DE251F" w:rsidRDefault="00D037E0" w:rsidP="00D037E0">
      <w:pPr>
        <w:rPr>
          <w:b/>
          <w:color w:val="FF0000"/>
        </w:rPr>
      </w:pPr>
      <w:r w:rsidRPr="00DE251F">
        <w:rPr>
          <w:b/>
          <w:color w:val="FF0000"/>
        </w:rPr>
        <w:t>Megoldás</w:t>
      </w:r>
    </w:p>
    <w:p w14:paraId="3D2D3A97" w14:textId="77777777" w:rsidR="00D037E0" w:rsidRDefault="00D037E0" w:rsidP="00D037E0">
      <w:r>
        <w:rPr>
          <w:noProof/>
          <w:lang w:eastAsia="hu-HU"/>
        </w:rPr>
        <w:lastRenderedPageBreak/>
        <w:drawing>
          <wp:inline distT="0" distB="0" distL="0" distR="0" wp14:anchorId="6EBC7A48" wp14:editId="15B6ED30">
            <wp:extent cx="5762625" cy="2124075"/>
            <wp:effectExtent l="0" t="0" r="9525" b="9525"/>
            <wp:docPr id="4" name="Kép 4" descr="A képen szöveg, képernyőkép, Betűtípu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A képen szöveg, képernyőkép, Betűtípus, szá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D8847" w14:textId="77777777" w:rsidR="00D037E0" w:rsidRDefault="00D037E0" w:rsidP="00D037E0"/>
    <w:p w14:paraId="76832A58" w14:textId="77777777" w:rsidR="00D037E0" w:rsidRDefault="00D037E0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BCD2E4C" w14:textId="77777777" w:rsidR="00D037E0" w:rsidRDefault="00D037E0" w:rsidP="00D037E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6. A feladat az első ipari forradalom társadalmi hatásaival kapcsolatos.</w:t>
      </w:r>
    </w:p>
    <w:p w14:paraId="3976086E" w14:textId="77777777" w:rsidR="00D037E0" w:rsidRDefault="00D037E0" w:rsidP="00D037E0">
      <w:pPr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Oldja meg a feladatot az adatok és ismeretei segítségével!</w:t>
      </w:r>
    </w:p>
    <w:p w14:paraId="002E3051" w14:textId="77777777" w:rsidR="00D037E0" w:rsidRDefault="00D037E0" w:rsidP="00D037E0">
      <w:r>
        <w:rPr>
          <w:noProof/>
          <w:lang w:eastAsia="hu-HU"/>
        </w:rPr>
        <w:drawing>
          <wp:inline distT="0" distB="0" distL="0" distR="0" wp14:anchorId="5D7AD7AA" wp14:editId="2A368EA8">
            <wp:extent cx="5095875" cy="2009775"/>
            <wp:effectExtent l="0" t="0" r="9525" b="9525"/>
            <wp:docPr id="1968059863" name="Kép 1968059863" descr="A képen szöveg, képernyőkép, Betűtípu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59863" name="Kép 1968059863" descr="A képen szöveg, képernyőkép, Betűtípus, szá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04A6D" w14:textId="77777777" w:rsidR="00D037E0" w:rsidRPr="00330DE4" w:rsidRDefault="00D037E0" w:rsidP="00D037E0">
      <w:pPr>
        <w:spacing w:after="0" w:line="240" w:lineRule="auto"/>
        <w:rPr>
          <w:b/>
          <w:bCs/>
        </w:rPr>
      </w:pPr>
      <w:r w:rsidRPr="00330DE4">
        <w:rPr>
          <w:b/>
          <w:bCs/>
        </w:rPr>
        <w:t>a) Nevezze meg idegen szakkifejezéssel a táblázat dőlttel szedett sorából kiolvasható</w:t>
      </w:r>
    </w:p>
    <w:p w14:paraId="3133F784" w14:textId="77777777" w:rsidR="00D037E0" w:rsidRPr="00330DE4" w:rsidRDefault="00D037E0" w:rsidP="00D037E0">
      <w:pPr>
        <w:spacing w:after="0" w:line="240" w:lineRule="auto"/>
      </w:pPr>
      <w:r w:rsidRPr="00330DE4">
        <w:rPr>
          <w:b/>
          <w:bCs/>
        </w:rPr>
        <w:t xml:space="preserve">változást! </w:t>
      </w:r>
      <w:r w:rsidRPr="00330DE4">
        <w:t>(1 pont)</w:t>
      </w:r>
    </w:p>
    <w:p w14:paraId="31AB427C" w14:textId="77777777" w:rsidR="00D037E0" w:rsidRDefault="00D037E0" w:rsidP="00D037E0">
      <w:pPr>
        <w:spacing w:after="0" w:line="240" w:lineRule="auto"/>
      </w:pPr>
      <w:r w:rsidRPr="00330DE4">
        <w:t>……………………………………………………</w:t>
      </w:r>
    </w:p>
    <w:p w14:paraId="12225AD7" w14:textId="77777777" w:rsidR="00D037E0" w:rsidRDefault="00D037E0" w:rsidP="00D037E0">
      <w:pPr>
        <w:spacing w:after="0" w:line="240" w:lineRule="auto"/>
      </w:pPr>
    </w:p>
    <w:p w14:paraId="4B03A663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b/>
          <w:bCs/>
          <w:sz w:val="24"/>
          <w:szCs w:val="24"/>
        </w:rPr>
        <w:t xml:space="preserve">b) Karikázza be annak az egyetlen állításnak a sorszámát, amelyik igaz! </w:t>
      </w:r>
      <w:r w:rsidRPr="00330DE4">
        <w:rPr>
          <w:rFonts w:cs="Times New Roman"/>
          <w:sz w:val="24"/>
          <w:szCs w:val="24"/>
        </w:rPr>
        <w:t>(0,5 pont)</w:t>
      </w:r>
    </w:p>
    <w:p w14:paraId="6612EF9A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1. A táblázat adatai alapján kimondható, hogy aki az első ipari forradalom időszakában</w:t>
      </w:r>
    </w:p>
    <w:p w14:paraId="7F7EE1F9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Angliában nem a mezőgazdaságban dolgozott, az valamelyik városba költözött.</w:t>
      </w:r>
    </w:p>
    <w:p w14:paraId="41B01766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2. A mezőgazdaságban dolgozók és a városlakók aránya Angliában 1800 és 1850 között</w:t>
      </w:r>
    </w:p>
    <w:p w14:paraId="1B7E8D55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ellentétes irányba változott, és mindkettő összefüggött az iparosodással.</w:t>
      </w:r>
    </w:p>
    <w:p w14:paraId="6100B138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3. Az első ipari forradalom végén Angliában nagyjából ugyanannyian dolgoztak a</w:t>
      </w:r>
    </w:p>
    <w:p w14:paraId="729BAC26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mezőgazdaságban, mint amennyien a városokban laktak.</w:t>
      </w:r>
    </w:p>
    <w:p w14:paraId="592822D7" w14:textId="77777777" w:rsidR="00D037E0" w:rsidRDefault="00D037E0" w:rsidP="00D037E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14:paraId="73CD87D1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b/>
          <w:bCs/>
          <w:sz w:val="24"/>
          <w:szCs w:val="24"/>
        </w:rPr>
        <w:t xml:space="preserve">c) Karikázza be annak az egyetlen állításnak a sorszámát, amelyik igaz! </w:t>
      </w:r>
      <w:r w:rsidRPr="00330DE4">
        <w:rPr>
          <w:rFonts w:cs="Times New Roman"/>
          <w:sz w:val="24"/>
          <w:szCs w:val="24"/>
        </w:rPr>
        <w:t>(0,5 pont)</w:t>
      </w:r>
    </w:p>
    <w:p w14:paraId="2EE0447A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1. London lakossága 1800 és 1850 között ugyanolyan ütemben nőtt, mint az összes angliai</w:t>
      </w:r>
    </w:p>
    <w:p w14:paraId="6CAFD75B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város lakossága együttesen.</w:t>
      </w:r>
    </w:p>
    <w:p w14:paraId="30E5B280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2. 1800 körül az angliai városlakók valamivel több, mint fele Londonban élt, de később ez az</w:t>
      </w:r>
    </w:p>
    <w:p w14:paraId="76FD9676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arány csökkent.</w:t>
      </w:r>
    </w:p>
    <w:p w14:paraId="79823562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3. 1850 körül a városlakók 15 százaléka Londonban élt.</w:t>
      </w:r>
    </w:p>
    <w:p w14:paraId="1346EF02" w14:textId="77777777" w:rsidR="00D037E0" w:rsidRDefault="00D037E0" w:rsidP="00D037E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14:paraId="234BE3B0" w14:textId="77777777" w:rsidR="00D037E0" w:rsidRPr="00330DE4" w:rsidRDefault="00D037E0" w:rsidP="00D037E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 w:rsidRPr="00330DE4">
        <w:rPr>
          <w:rFonts w:cs="Times New Roman"/>
          <w:b/>
          <w:bCs/>
          <w:sz w:val="24"/>
          <w:szCs w:val="24"/>
        </w:rPr>
        <w:t>d) Mi volt az oka annak, hogy a mezőgazdaságban dolg</w:t>
      </w:r>
      <w:r>
        <w:rPr>
          <w:rFonts w:cs="Times New Roman"/>
          <w:b/>
          <w:bCs/>
          <w:sz w:val="24"/>
          <w:szCs w:val="24"/>
        </w:rPr>
        <w:t xml:space="preserve">ozók arányának és számának 1800 </w:t>
      </w:r>
      <w:r w:rsidRPr="00330DE4">
        <w:rPr>
          <w:rFonts w:cs="Times New Roman"/>
          <w:b/>
          <w:bCs/>
          <w:sz w:val="24"/>
          <w:szCs w:val="24"/>
        </w:rPr>
        <w:t xml:space="preserve">és 1850 közötti változása látszólag ellentmond egymásnak? </w:t>
      </w:r>
      <w:r w:rsidRPr="00330DE4">
        <w:rPr>
          <w:rFonts w:cs="Times New Roman"/>
          <w:sz w:val="24"/>
          <w:szCs w:val="24"/>
        </w:rPr>
        <w:t>(1 pont)</w:t>
      </w:r>
    </w:p>
    <w:p w14:paraId="316AA71D" w14:textId="77777777" w:rsidR="00D037E0" w:rsidRDefault="00D037E0" w:rsidP="00D037E0">
      <w:pPr>
        <w:spacing w:after="0"/>
        <w:rPr>
          <w:rFonts w:cs="Times New Roman"/>
          <w:sz w:val="24"/>
          <w:szCs w:val="24"/>
        </w:rPr>
      </w:pPr>
      <w:r w:rsidRPr="00330DE4">
        <w:rPr>
          <w:rFonts w:cs="Times New Roman"/>
          <w:sz w:val="24"/>
          <w:szCs w:val="24"/>
        </w:rPr>
        <w:t>……………………………………….............................………………………………………..</w:t>
      </w:r>
    </w:p>
    <w:p w14:paraId="6399C4A5" w14:textId="77777777" w:rsidR="00D037E0" w:rsidRDefault="00D037E0" w:rsidP="00D037E0">
      <w:pPr>
        <w:spacing w:after="0"/>
        <w:rPr>
          <w:rFonts w:cs="Times New Roman"/>
          <w:sz w:val="24"/>
          <w:szCs w:val="24"/>
        </w:rPr>
      </w:pPr>
    </w:p>
    <w:p w14:paraId="1D19E83A" w14:textId="77777777" w:rsidR="00D037E0" w:rsidRPr="0030321D" w:rsidRDefault="00D037E0" w:rsidP="00D037E0">
      <w:pPr>
        <w:spacing w:after="0"/>
        <w:rPr>
          <w:rFonts w:cs="Times New Roman"/>
          <w:b/>
          <w:color w:val="FF0000"/>
          <w:sz w:val="24"/>
          <w:szCs w:val="24"/>
        </w:rPr>
      </w:pPr>
      <w:r w:rsidRPr="0030321D">
        <w:rPr>
          <w:rFonts w:cs="Times New Roman"/>
          <w:b/>
          <w:color w:val="FF0000"/>
          <w:sz w:val="24"/>
          <w:szCs w:val="24"/>
        </w:rPr>
        <w:t>Megoldás</w:t>
      </w:r>
    </w:p>
    <w:p w14:paraId="05EEBD55" w14:textId="77777777" w:rsidR="00D037E0" w:rsidRPr="0030321D" w:rsidRDefault="00D037E0" w:rsidP="00D037E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30321D">
        <w:rPr>
          <w:rFonts w:cs="Times New Roman"/>
          <w:b/>
          <w:bCs/>
          <w:sz w:val="24"/>
          <w:szCs w:val="24"/>
        </w:rPr>
        <w:t>6. Az első ipari forradalom hatásai (Összesen 3 pont.)</w:t>
      </w:r>
    </w:p>
    <w:p w14:paraId="32E22B90" w14:textId="77777777" w:rsidR="00D037E0" w:rsidRPr="0030321D" w:rsidRDefault="00D037E0" w:rsidP="00D037E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30321D">
        <w:rPr>
          <w:rFonts w:cs="Times New Roman"/>
          <w:b/>
          <w:bCs/>
          <w:sz w:val="24"/>
          <w:szCs w:val="24"/>
        </w:rPr>
        <w:t xml:space="preserve">a) </w:t>
      </w:r>
      <w:r w:rsidRPr="0030321D">
        <w:rPr>
          <w:rFonts w:cs="Times New Roman"/>
          <w:sz w:val="24"/>
          <w:szCs w:val="24"/>
        </w:rPr>
        <w:t xml:space="preserve">urbanizáció (1 pont) </w:t>
      </w:r>
      <w:r w:rsidRPr="0030321D">
        <w:rPr>
          <w:rFonts w:cs="Times New Roman"/>
          <w:i/>
          <w:iCs/>
          <w:sz w:val="24"/>
          <w:szCs w:val="24"/>
        </w:rPr>
        <w:t xml:space="preserve">(A </w:t>
      </w:r>
      <w:proofErr w:type="spellStart"/>
      <w:r w:rsidRPr="0030321D">
        <w:rPr>
          <w:rFonts w:cs="Times New Roman"/>
          <w:i/>
          <w:iCs/>
          <w:sz w:val="24"/>
          <w:szCs w:val="24"/>
        </w:rPr>
        <w:t>városodás</w:t>
      </w:r>
      <w:proofErr w:type="spellEnd"/>
      <w:r w:rsidRPr="0030321D">
        <w:rPr>
          <w:rFonts w:cs="Times New Roman"/>
          <w:i/>
          <w:iCs/>
          <w:sz w:val="24"/>
          <w:szCs w:val="24"/>
        </w:rPr>
        <w:t xml:space="preserve"> / városiasodás nem fogadható el.)</w:t>
      </w:r>
    </w:p>
    <w:p w14:paraId="29AE0A4E" w14:textId="77777777" w:rsidR="00D037E0" w:rsidRPr="0030321D" w:rsidRDefault="00D037E0" w:rsidP="00D037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0321D">
        <w:rPr>
          <w:rFonts w:cs="Times New Roman"/>
          <w:b/>
          <w:bCs/>
          <w:sz w:val="24"/>
          <w:szCs w:val="24"/>
        </w:rPr>
        <w:t xml:space="preserve">b) </w:t>
      </w:r>
      <w:r w:rsidRPr="0030321D">
        <w:rPr>
          <w:rFonts w:cs="Times New Roman"/>
          <w:sz w:val="24"/>
          <w:szCs w:val="24"/>
        </w:rPr>
        <w:t>2. (0,5 pont)</w:t>
      </w:r>
    </w:p>
    <w:p w14:paraId="14CE27C2" w14:textId="77777777" w:rsidR="00D037E0" w:rsidRPr="0030321D" w:rsidRDefault="00D037E0" w:rsidP="00D037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0321D">
        <w:rPr>
          <w:rFonts w:cs="Times New Roman"/>
          <w:b/>
          <w:bCs/>
          <w:sz w:val="24"/>
          <w:szCs w:val="24"/>
        </w:rPr>
        <w:t xml:space="preserve">c) </w:t>
      </w:r>
      <w:r w:rsidRPr="0030321D">
        <w:rPr>
          <w:rFonts w:cs="Times New Roman"/>
          <w:sz w:val="24"/>
          <w:szCs w:val="24"/>
        </w:rPr>
        <w:t>2. (0,5 pont)</w:t>
      </w:r>
    </w:p>
    <w:p w14:paraId="43D7F3A6" w14:textId="77777777" w:rsidR="00D037E0" w:rsidRPr="0030321D" w:rsidRDefault="00D037E0" w:rsidP="00D037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0321D">
        <w:rPr>
          <w:rFonts w:cs="Times New Roman"/>
          <w:b/>
          <w:bCs/>
          <w:sz w:val="24"/>
          <w:szCs w:val="24"/>
        </w:rPr>
        <w:t xml:space="preserve">d) </w:t>
      </w:r>
      <w:r w:rsidRPr="0030321D">
        <w:rPr>
          <w:rFonts w:cs="Times New Roman"/>
          <w:sz w:val="24"/>
          <w:szCs w:val="24"/>
        </w:rPr>
        <w:t>A népesség növekedése. /</w:t>
      </w:r>
    </w:p>
    <w:p w14:paraId="4EAB0DA8" w14:textId="77777777" w:rsidR="00D037E0" w:rsidRPr="0030321D" w:rsidRDefault="00D037E0" w:rsidP="00D037E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30321D">
        <w:rPr>
          <w:rFonts w:cs="Times New Roman"/>
          <w:sz w:val="24"/>
          <w:szCs w:val="24"/>
        </w:rPr>
        <w:t xml:space="preserve">A népesség nagyobb mértékben nőtt, mint a parasztság létszáma. </w:t>
      </w:r>
      <w:r w:rsidRPr="0030321D">
        <w:rPr>
          <w:rFonts w:cs="Times New Roman"/>
          <w:i/>
          <w:iCs/>
          <w:sz w:val="24"/>
          <w:szCs w:val="24"/>
        </w:rPr>
        <w:t>(A helyes válasz más</w:t>
      </w:r>
    </w:p>
    <w:p w14:paraId="1337C485" w14:textId="77777777" w:rsidR="00D037E0" w:rsidRPr="0030321D" w:rsidRDefault="00D037E0" w:rsidP="00D037E0">
      <w:pPr>
        <w:spacing w:after="0"/>
        <w:rPr>
          <w:rFonts w:cs="Times New Roman"/>
        </w:rPr>
      </w:pPr>
      <w:r w:rsidRPr="0030321D">
        <w:rPr>
          <w:rFonts w:cs="Times New Roman"/>
          <w:i/>
          <w:iCs/>
          <w:sz w:val="24"/>
          <w:szCs w:val="24"/>
        </w:rPr>
        <w:lastRenderedPageBreak/>
        <w:t xml:space="preserve">megfogalmazásban is elfogadható.) </w:t>
      </w:r>
      <w:r w:rsidRPr="0030321D">
        <w:rPr>
          <w:rFonts w:cs="Times New Roman"/>
          <w:sz w:val="24"/>
          <w:szCs w:val="24"/>
        </w:rPr>
        <w:t>(1 pont)</w:t>
      </w:r>
    </w:p>
    <w:p w14:paraId="50ECE545" w14:textId="55E2BD40" w:rsidR="00D037E0" w:rsidRDefault="00D037E0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E439B28" w14:textId="39CEE325" w:rsidR="00BF26D1" w:rsidRPr="00BF26D1" w:rsidRDefault="00BF26D1" w:rsidP="00BF26D1">
      <w:pPr>
        <w:spacing w:after="0" w:line="240" w:lineRule="auto"/>
        <w:rPr>
          <w:b/>
          <w:sz w:val="24"/>
          <w:szCs w:val="24"/>
        </w:rPr>
      </w:pPr>
      <w:r w:rsidRPr="00BF26D1">
        <w:rPr>
          <w:b/>
          <w:sz w:val="24"/>
          <w:szCs w:val="24"/>
        </w:rPr>
        <w:lastRenderedPageBreak/>
        <w:t xml:space="preserve">13. A feladat az ipari forradalom történetével kapcsolatos. (rövid) </w:t>
      </w:r>
    </w:p>
    <w:p w14:paraId="02A45408" w14:textId="77777777" w:rsidR="005073E9" w:rsidRDefault="00BF26D1" w:rsidP="00BF26D1">
      <w:pPr>
        <w:spacing w:after="0" w:line="240" w:lineRule="auto"/>
        <w:rPr>
          <w:b/>
          <w:sz w:val="24"/>
          <w:szCs w:val="24"/>
        </w:rPr>
      </w:pPr>
      <w:r w:rsidRPr="00BF26D1">
        <w:rPr>
          <w:b/>
          <w:sz w:val="24"/>
          <w:szCs w:val="24"/>
        </w:rPr>
        <w:t>Milyen összefüggései voltak a meginduló ipari forradalom és a demográfiai viszonyok változásainak? Válaszoljon a forrás adatsorai és az ismeretei segítségével!</w:t>
      </w:r>
    </w:p>
    <w:p w14:paraId="75386C2D" w14:textId="77777777" w:rsidR="00BF26D1" w:rsidRDefault="00BF26D1" w:rsidP="00BF26D1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 wp14:anchorId="440FEADA" wp14:editId="31B19246">
            <wp:extent cx="4781550" cy="3124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B002D" w14:textId="77777777" w:rsidR="00D85F27" w:rsidRDefault="00D85F27" w:rsidP="00BF26D1">
      <w:pPr>
        <w:spacing w:after="0" w:line="240" w:lineRule="auto"/>
        <w:rPr>
          <w:b/>
          <w:sz w:val="24"/>
          <w:szCs w:val="24"/>
        </w:rPr>
      </w:pPr>
    </w:p>
    <w:p w14:paraId="25627246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CC6BC8C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F3C2DE2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2B92DF0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5242D53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7EB9A86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493EA8F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99A4EA9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FC873A6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809815F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FB4D9B9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811819A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2A599EF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0F2703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E5878FA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325F553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2413736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AEFE617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05AC12B" w14:textId="77777777" w:rsidR="00D85F27" w:rsidRDefault="00D85F27" w:rsidP="00D85F27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4B16D08" w14:textId="77777777" w:rsidR="00D85F27" w:rsidRDefault="00D85F27" w:rsidP="00D85F27">
      <w:pPr>
        <w:tabs>
          <w:tab w:val="left" w:leader="dot" w:pos="8505"/>
        </w:tabs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lastRenderedPageBreak/>
        <w:drawing>
          <wp:inline distT="0" distB="0" distL="0" distR="0" wp14:anchorId="0445628C" wp14:editId="74E24389">
            <wp:extent cx="5625703" cy="64293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533" cy="643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0A0A6" w14:textId="77777777" w:rsidR="00D85F27" w:rsidRPr="00BF26D1" w:rsidRDefault="00D85F27" w:rsidP="00D85F27">
      <w:pPr>
        <w:tabs>
          <w:tab w:val="left" w:leader="dot" w:pos="8505"/>
        </w:tabs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 wp14:anchorId="2745E531" wp14:editId="3F765D8C">
            <wp:extent cx="5645442" cy="260032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060" cy="260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F27" w:rsidRPr="00BF26D1" w:rsidSect="00D037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Antiqua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D1"/>
    <w:rsid w:val="00026B76"/>
    <w:rsid w:val="00027F04"/>
    <w:rsid w:val="00211ED5"/>
    <w:rsid w:val="0025702A"/>
    <w:rsid w:val="002B52F0"/>
    <w:rsid w:val="005073E9"/>
    <w:rsid w:val="00BF26D1"/>
    <w:rsid w:val="00D037E0"/>
    <w:rsid w:val="00D85F27"/>
    <w:rsid w:val="00E30309"/>
    <w:rsid w:val="00F7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9D7F"/>
  <w15:chartTrackingRefBased/>
  <w15:docId w15:val="{76DC72F1-AC35-4EF0-93B4-65575A92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1ED5"/>
    <w:pPr>
      <w:spacing w:after="120" w:line="360" w:lineRule="auto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11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11E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sajat">
    <w:name w:val="c1_sajat"/>
    <w:basedOn w:val="Norml"/>
    <w:autoRedefine/>
    <w:qFormat/>
    <w:rsid w:val="0025702A"/>
    <w:pPr>
      <w:spacing w:before="240" w:after="240"/>
      <w:jc w:val="center"/>
    </w:pPr>
    <w:rPr>
      <w:rFonts w:cs="Times New Roman"/>
      <w:b/>
      <w:color w:val="2E74B5" w:themeColor="accent1" w:themeShade="BF"/>
      <w:sz w:val="32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211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11E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21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1ED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1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1ED5"/>
    <w:rPr>
      <w:rFonts w:ascii="Times New Roman" w:hAnsi="Times New Roman"/>
      <w:sz w:val="24"/>
    </w:rPr>
  </w:style>
  <w:style w:type="paragraph" w:styleId="Kpalrs">
    <w:name w:val="caption"/>
    <w:basedOn w:val="Norml"/>
    <w:next w:val="Norml"/>
    <w:uiPriority w:val="35"/>
    <w:unhideWhenUsed/>
    <w:qFormat/>
    <w:rsid w:val="00211ED5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Rcsostblzat">
    <w:name w:val="Table Grid"/>
    <w:basedOn w:val="Normltblzat"/>
    <w:uiPriority w:val="39"/>
    <w:rsid w:val="0021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381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</dc:creator>
  <cp:keywords/>
  <dc:description/>
  <cp:lastModifiedBy>Péter Szentirmai (magiszter.edu.hu)</cp:lastModifiedBy>
  <cp:revision>2</cp:revision>
  <dcterms:created xsi:type="dcterms:W3CDTF">2025-09-14T16:09:00Z</dcterms:created>
  <dcterms:modified xsi:type="dcterms:W3CDTF">2025-09-14T16:09:00Z</dcterms:modified>
</cp:coreProperties>
</file>