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EB2BA" w14:textId="77777777" w:rsidR="00743F93" w:rsidRDefault="00743F93" w:rsidP="00743F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15. A feladat I. (Szent) István uralkodásával kapcsolatos </w:t>
      </w:r>
      <w:r>
        <w:rPr>
          <w:rFonts w:ascii="TimesNewRoman" w:hAnsi="TimesNewRoman" w:cs="TimesNewRoman"/>
          <w:sz w:val="24"/>
          <w:szCs w:val="24"/>
        </w:rPr>
        <w:t>(hosszú)</w:t>
      </w:r>
    </w:p>
    <w:p w14:paraId="46FB4E34" w14:textId="77777777" w:rsidR="00743F93" w:rsidRPr="00743F93" w:rsidRDefault="00743F93" w:rsidP="00743F9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Mutassa be a források és ismeretei segítségével I. (Szent) Istvánnak a kereszténység elterjesztését és az egyházszervezést szolgáló tevékenységét! Válaszában magyarázza meg ezek politikai jelentőségét is!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Használja a középiskolai történelem atlaszt!</w:t>
      </w:r>
    </w:p>
    <w:p w14:paraId="31F4096B" w14:textId="77777777" w:rsidR="00743F93" w:rsidRDefault="00743F93" w:rsidP="00743F9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</w:p>
    <w:p w14:paraId="7A1A1041" w14:textId="77777777" w:rsidR="00743F93" w:rsidRDefault="00743F93" w:rsidP="00743F9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„Megszületett [Géza] fejedelem Istentől megjövendölt fia […]. Ezt Isten kedveltje,</w:t>
      </w:r>
    </w:p>
    <w:p w14:paraId="54EE8B44" w14:textId="77777777" w:rsidR="00743F93" w:rsidRDefault="00743F93" w:rsidP="00743F9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Adalbert [prágai] püspök [a német-római császár rokona] hite őszinteségéért</w:t>
      </w:r>
    </w:p>
    <w:p w14:paraId="5E61A111" w14:textId="77777777" w:rsidR="00743F93" w:rsidRDefault="00743F93" w:rsidP="00743F9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 keresztség fehér ruhájába öltöztette, és ő lett lelki gyámola. […] [Géza fia]</w:t>
      </w:r>
    </w:p>
    <w:p w14:paraId="626D028F" w14:textId="77777777" w:rsidR="00743F93" w:rsidRDefault="00743F93" w:rsidP="00743F93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Esztergomban született, és már gyermekkorában teljességgel átitatta a grammatika</w:t>
      </w:r>
    </w:p>
    <w:p w14:paraId="0B080BAF" w14:textId="77777777" w:rsidR="00743F93" w:rsidRDefault="00743F93" w:rsidP="00743F93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tudománya. Nőtt a gyermek, gyámolítva a gondos nevelésben […].”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</w:t>
      </w:r>
      <w:proofErr w:type="spellStart"/>
      <w:r>
        <w:rPr>
          <w:rFonts w:ascii="BookAntiqua,Italic" w:hAnsi="BookAntiqua,Italic" w:cs="BookAntiqua,Italic"/>
          <w:i/>
          <w:iCs/>
          <w:sz w:val="24"/>
          <w:szCs w:val="24"/>
        </w:rPr>
        <w:t>Hartvik</w:t>
      </w:r>
      <w:proofErr w:type="spellEnd"/>
      <w:r>
        <w:rPr>
          <w:rFonts w:ascii="BookAntiqua,Italic" w:hAnsi="BookAntiqua,Italic" w:cs="BookAntiqua,Italic"/>
          <w:i/>
          <w:iCs/>
          <w:sz w:val="24"/>
          <w:szCs w:val="24"/>
        </w:rPr>
        <w:t xml:space="preserve"> püspök</w:t>
      </w:r>
    </w:p>
    <w:p w14:paraId="4EB4E2FC" w14:textId="77777777" w:rsidR="003773E1" w:rsidRDefault="00743F93" w:rsidP="00743F93">
      <w:pPr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legendája Szent Istvánról)</w:t>
      </w:r>
    </w:p>
    <w:p w14:paraId="0C74B00C" w14:textId="77777777" w:rsidR="009407F7" w:rsidRDefault="009407F7" w:rsidP="00743F93">
      <w:r>
        <w:rPr>
          <w:noProof/>
          <w:lang w:eastAsia="hu-HU"/>
        </w:rPr>
        <w:drawing>
          <wp:inline distT="0" distB="0" distL="0" distR="0" wp14:anchorId="64D7BF01" wp14:editId="43C775EF">
            <wp:extent cx="5753100" cy="381952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26F4F" w14:textId="77777777" w:rsidR="009407F7" w:rsidRDefault="009407F7" w:rsidP="009407F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„Azok, akik az istentisztelet hallgatására a templomba menvén, ott a misék szertartása</w:t>
      </w:r>
    </w:p>
    <w:p w14:paraId="53C51752" w14:textId="77777777" w:rsidR="009407F7" w:rsidRDefault="009407F7" w:rsidP="009407F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alatt egymás közt mormognak, és másokat zavarnak, haszontalan történeteket</w:t>
      </w:r>
    </w:p>
    <w:p w14:paraId="4B1C74BD" w14:textId="77777777" w:rsidR="009407F7" w:rsidRDefault="009407F7" w:rsidP="009407F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mesélgetve és nem figyelve a szent olvasmányokra és a lelki táplálékokra, ha</w:t>
      </w:r>
    </w:p>
    <w:p w14:paraId="1DB7493C" w14:textId="77777777" w:rsidR="009407F7" w:rsidRDefault="009407F7" w:rsidP="009407F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idősebbek, dorgálják meg őket, és gyalázattal űzzék ki a templomból, ha pedig</w:t>
      </w:r>
    </w:p>
    <w:p w14:paraId="1B813CB8" w14:textId="77777777" w:rsidR="009407F7" w:rsidRDefault="009407F7" w:rsidP="009407F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fiatalabbak és közrendűek, e nagy vakmerőségükért a templom előcsarnokában</w:t>
      </w:r>
    </w:p>
    <w:p w14:paraId="480321FB" w14:textId="77777777" w:rsidR="009407F7" w:rsidRDefault="009407F7" w:rsidP="009407F7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mindenki szeme láttára kötözzék meg, s ostorozással és hajuk lenyírásával fenyítsék</w:t>
      </w:r>
    </w:p>
    <w:p w14:paraId="3B3B6A6F" w14:textId="77777777" w:rsidR="009407F7" w:rsidRDefault="009407F7" w:rsidP="009407F7">
      <w:pPr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meg őket.”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(Szent István törvénye)</w:t>
      </w:r>
    </w:p>
    <w:p w14:paraId="716EEC67" w14:textId="77777777" w:rsidR="009407F7" w:rsidRDefault="009407F7" w:rsidP="009407F7">
      <w:pPr>
        <w:rPr>
          <w:rFonts w:ascii="BookAntiqua,Italic" w:hAnsi="BookAntiqua,Italic" w:cs="BookAntiqua,Italic"/>
          <w:i/>
          <w:iCs/>
          <w:sz w:val="24"/>
          <w:szCs w:val="24"/>
        </w:rPr>
      </w:pPr>
    </w:p>
    <w:p w14:paraId="47702194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33C515D7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2AE3A23D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79D3BC6C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4AF07943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lastRenderedPageBreak/>
        <w:tab/>
      </w:r>
    </w:p>
    <w:p w14:paraId="0668ED43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0262E8BA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2786E2B1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7CB35FD7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0870AD26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65AF4FF6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119B834F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1609399B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7AF3A2DB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6FBBAA8F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0D8B2BA9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2F16A1AD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124534EE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040C4217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65502599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4EBF5618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1D56A5B2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201F6260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6F0DC601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7E71F8FD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756A0003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7E8F67E6" w14:textId="77777777" w:rsidR="009407F7" w:rsidRDefault="009407F7" w:rsidP="009407F7">
      <w:pPr>
        <w:tabs>
          <w:tab w:val="left" w:leader="dot" w:pos="8364"/>
        </w:tabs>
        <w:spacing w:line="360" w:lineRule="auto"/>
        <w:rPr>
          <w:rFonts w:ascii="BookAntiqua,Italic" w:hAnsi="BookAntiqua,Italic" w:cs="BookAntiqua,Italic"/>
          <w:b/>
          <w:i/>
          <w:iCs/>
          <w:sz w:val="24"/>
          <w:szCs w:val="24"/>
        </w:rPr>
      </w:pPr>
      <w:r>
        <w:rPr>
          <w:rFonts w:ascii="BookAntiqua,Italic" w:hAnsi="BookAntiqua,Italic" w:cs="BookAntiqua,Italic"/>
          <w:b/>
          <w:i/>
          <w:iCs/>
          <w:sz w:val="24"/>
          <w:szCs w:val="24"/>
        </w:rPr>
        <w:tab/>
      </w:r>
    </w:p>
    <w:p w14:paraId="5E91E9A6" w14:textId="77777777" w:rsidR="009407F7" w:rsidRDefault="009407F7" w:rsidP="009407F7">
      <w:pPr>
        <w:tabs>
          <w:tab w:val="left" w:leader="dot" w:pos="8364"/>
        </w:tabs>
        <w:spacing w:line="360" w:lineRule="auto"/>
        <w:rPr>
          <w:b/>
        </w:rPr>
      </w:pPr>
      <w:r>
        <w:rPr>
          <w:b/>
          <w:noProof/>
          <w:lang w:eastAsia="hu-HU"/>
        </w:rPr>
        <w:lastRenderedPageBreak/>
        <w:drawing>
          <wp:inline distT="0" distB="0" distL="0" distR="0" wp14:anchorId="5604333B" wp14:editId="7A2E3D5D">
            <wp:extent cx="5038725" cy="7505700"/>
            <wp:effectExtent l="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D7254" w14:textId="77777777" w:rsidR="009407F7" w:rsidRPr="009407F7" w:rsidRDefault="009407F7" w:rsidP="009407F7">
      <w:pPr>
        <w:tabs>
          <w:tab w:val="left" w:leader="dot" w:pos="8364"/>
        </w:tabs>
        <w:spacing w:line="360" w:lineRule="auto"/>
        <w:rPr>
          <w:b/>
        </w:rPr>
      </w:pPr>
      <w:r>
        <w:rPr>
          <w:b/>
          <w:noProof/>
          <w:lang w:eastAsia="hu-HU"/>
        </w:rPr>
        <w:lastRenderedPageBreak/>
        <w:drawing>
          <wp:inline distT="0" distB="0" distL="0" distR="0" wp14:anchorId="5AF51E4E" wp14:editId="08988A8E">
            <wp:extent cx="5038725" cy="2828925"/>
            <wp:effectExtent l="0" t="0" r="9525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07F7" w:rsidRPr="00940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93"/>
    <w:rsid w:val="00371469"/>
    <w:rsid w:val="003773E1"/>
    <w:rsid w:val="00743F93"/>
    <w:rsid w:val="009407F7"/>
    <w:rsid w:val="00AD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22052"/>
  <w15:chartTrackingRefBased/>
  <w15:docId w15:val="{92985B86-BF29-45AD-813D-9910AFC9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Mihály</dc:creator>
  <cp:keywords/>
  <dc:description/>
  <cp:lastModifiedBy>Péter Szentirmai (magiszter.edu.hu)</cp:lastModifiedBy>
  <cp:revision>2</cp:revision>
  <dcterms:created xsi:type="dcterms:W3CDTF">2026-08-13T20:38:00Z</dcterms:created>
  <dcterms:modified xsi:type="dcterms:W3CDTF">2026-08-13T20:38:00Z</dcterms:modified>
</cp:coreProperties>
</file>