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AF0EA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b/>
          <w:bCs/>
          <w:sz w:val="24"/>
          <w:szCs w:val="24"/>
        </w:rPr>
        <w:t xml:space="preserve">22. A feladat a trianoni béke következményeivel kapcsolatos. </w:t>
      </w:r>
      <w:r w:rsidRPr="00DE3579">
        <w:rPr>
          <w:rFonts w:ascii="Times New Roman" w:hAnsi="Times New Roman" w:cs="Times New Roman"/>
          <w:sz w:val="24"/>
          <w:szCs w:val="24"/>
        </w:rPr>
        <w:t>(hosszú)</w:t>
      </w:r>
    </w:p>
    <w:p w14:paraId="47F90DE2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3579">
        <w:rPr>
          <w:rFonts w:ascii="Times New Roman" w:hAnsi="Times New Roman" w:cs="Times New Roman"/>
          <w:b/>
          <w:bCs/>
          <w:sz w:val="24"/>
          <w:szCs w:val="24"/>
        </w:rPr>
        <w:t>A források és saját ismeretei segítségével mutassa be a trianoni béke gazdasági,</w:t>
      </w:r>
    </w:p>
    <w:p w14:paraId="38967EE1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E3579">
        <w:rPr>
          <w:rFonts w:ascii="Times New Roman" w:hAnsi="Times New Roman" w:cs="Times New Roman"/>
          <w:b/>
          <w:bCs/>
          <w:sz w:val="24"/>
          <w:szCs w:val="24"/>
        </w:rPr>
        <w:t xml:space="preserve">társadalmi és etnikai következményeit Magyarországon! </w:t>
      </w:r>
      <w:r w:rsidRPr="00DE3579">
        <w:rPr>
          <w:rFonts w:ascii="Times New Roman" w:hAnsi="Times New Roman" w:cs="Times New Roman"/>
          <w:i/>
          <w:iCs/>
          <w:sz w:val="24"/>
          <w:szCs w:val="24"/>
        </w:rPr>
        <w:t>Használja a középiskolai</w:t>
      </w:r>
    </w:p>
    <w:p w14:paraId="008E472C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E3579">
        <w:rPr>
          <w:rFonts w:ascii="Times New Roman" w:hAnsi="Times New Roman" w:cs="Times New Roman"/>
          <w:i/>
          <w:iCs/>
          <w:sz w:val="24"/>
          <w:szCs w:val="24"/>
        </w:rPr>
        <w:t>történelmi atlaszt!</w:t>
      </w:r>
    </w:p>
    <w:p w14:paraId="6D4D16C2" w14:textId="77777777" w:rsidR="00DE3579" w:rsidRPr="00DE3579" w:rsidRDefault="00DE3579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6EFE06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>„A Jóvátételi Bizottság részéről engedélyezhető kivételek fenntartásával</w:t>
      </w:r>
    </w:p>
    <w:p w14:paraId="5A14009F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>Magyarország minden vagyona és jövedelme rangsorbeli elsőbbséggel szavatol a</w:t>
      </w:r>
    </w:p>
    <w:p w14:paraId="4C68C8CD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>jóvátételi követelések megfizetéséért és azokért az egyéb terhekért, amelyek a jelen</w:t>
      </w:r>
    </w:p>
    <w:p w14:paraId="6AEC2FAB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>Szerződésből vagy az azt kiegészítő szerződésekből és egyezményekből, vagy pedig</w:t>
      </w:r>
    </w:p>
    <w:p w14:paraId="01EDB31A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>azokból a megállapodásokból származnak, amelyeket Magyarország a Szövetséges és</w:t>
      </w:r>
    </w:p>
    <w:p w14:paraId="16FCA937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>Társult Hatalmakkal az 1918. évi november hó 3-án aláírt fegyverszünet ideje alatt</w:t>
      </w:r>
    </w:p>
    <w:p w14:paraId="75F4625F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>kötött.</w:t>
      </w:r>
    </w:p>
    <w:p w14:paraId="3B6EBA9E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>Az 1921. évi május hó 1. napjáig a Magyar Kormány a Jóvátételi Bizottságban képviselt</w:t>
      </w:r>
    </w:p>
    <w:p w14:paraId="21FA0CA7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>Szövetséges és Társult Hatalmak előzetes engedélye nélkül maga aranyat ki nem vihet,</w:t>
      </w:r>
    </w:p>
    <w:p w14:paraId="10C42090" w14:textId="77777777" w:rsidR="00CD1B84" w:rsidRPr="00DE3579" w:rsidRDefault="00CD1B84" w:rsidP="00CD1B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>s aranyra nézve nem rendelkezhetik és egyúttal aranykiviteli és rendelkezési tilalmat</w:t>
      </w:r>
    </w:p>
    <w:p w14:paraId="4F21E923" w14:textId="77777777" w:rsidR="00000000" w:rsidRPr="00DE3579" w:rsidRDefault="00CD1B84" w:rsidP="00CD1B8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E3579">
        <w:rPr>
          <w:rFonts w:ascii="Times New Roman" w:hAnsi="Times New Roman" w:cs="Times New Roman"/>
          <w:sz w:val="24"/>
          <w:szCs w:val="24"/>
        </w:rPr>
        <w:t xml:space="preserve">köteles megállapítani.” </w:t>
      </w:r>
      <w:r w:rsidRPr="00DE3579">
        <w:rPr>
          <w:rFonts w:ascii="Times New Roman" w:hAnsi="Times New Roman" w:cs="Times New Roman"/>
          <w:i/>
          <w:iCs/>
          <w:sz w:val="24"/>
          <w:szCs w:val="24"/>
        </w:rPr>
        <w:t>(Részlet a trianoni békéből)</w:t>
      </w:r>
    </w:p>
    <w:p w14:paraId="62F9BFBA" w14:textId="77777777" w:rsidR="00DE3579" w:rsidRPr="00DE3579" w:rsidRDefault="00DE3579" w:rsidP="00CD1B8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23D1E82" w14:textId="77777777" w:rsidR="00DE3579" w:rsidRPr="00DE3579" w:rsidRDefault="00DE3579" w:rsidP="00CD1B84">
      <w:pPr>
        <w:rPr>
          <w:rFonts w:ascii="Times New Roman" w:hAnsi="Times New Roman" w:cs="Times New Roman"/>
        </w:rPr>
      </w:pPr>
      <w:r w:rsidRPr="00DE357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FA87359" wp14:editId="2C5E1179">
            <wp:extent cx="5753100" cy="151447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C83633" w14:textId="77777777" w:rsidR="00DE3579" w:rsidRPr="00DE3579" w:rsidRDefault="00DE3579" w:rsidP="00CD1B84">
      <w:pPr>
        <w:rPr>
          <w:rFonts w:ascii="Times New Roman" w:hAnsi="Times New Roman" w:cs="Times New Roman"/>
        </w:rPr>
      </w:pPr>
    </w:p>
    <w:p w14:paraId="24D3F541" w14:textId="77777777" w:rsidR="00DE3579" w:rsidRPr="00DE3579" w:rsidRDefault="00DE3579" w:rsidP="00CD1B84">
      <w:pPr>
        <w:rPr>
          <w:rFonts w:ascii="Times New Roman" w:hAnsi="Times New Roman" w:cs="Times New Roman"/>
        </w:rPr>
      </w:pPr>
      <w:r w:rsidRPr="00DE357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2FD1176A" wp14:editId="037C09CA">
            <wp:extent cx="5753100" cy="1066800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749753" w14:textId="77777777" w:rsidR="00DE3579" w:rsidRPr="00DE3579" w:rsidRDefault="00DE3579" w:rsidP="00CD1B84">
      <w:pPr>
        <w:rPr>
          <w:rFonts w:ascii="Times New Roman" w:hAnsi="Times New Roman" w:cs="Times New Roman"/>
        </w:rPr>
      </w:pPr>
    </w:p>
    <w:p w14:paraId="7DDE4DC0" w14:textId="77777777" w:rsidR="00DE3579" w:rsidRDefault="00DE3579" w:rsidP="00CD1B84">
      <w:pPr>
        <w:rPr>
          <w:rFonts w:ascii="Times New Roman" w:hAnsi="Times New Roman" w:cs="Times New Roman"/>
        </w:rPr>
      </w:pPr>
      <w:r w:rsidRPr="00DE357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8903A69" wp14:editId="601DB88B">
            <wp:extent cx="5762625" cy="1866900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59AFAB" w14:textId="77777777" w:rsidR="00DE3579" w:rsidRDefault="00DE3579" w:rsidP="00CD1B84">
      <w:pPr>
        <w:rPr>
          <w:rFonts w:ascii="Times New Roman" w:hAnsi="Times New Roman" w:cs="Times New Roman"/>
        </w:rPr>
      </w:pPr>
    </w:p>
    <w:p w14:paraId="0FB502C6" w14:textId="77777777" w:rsidR="00DE3579" w:rsidRDefault="00DE3579" w:rsidP="00CD1B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 wp14:anchorId="6F3D83A3" wp14:editId="25EFE792">
            <wp:extent cx="5762625" cy="3486150"/>
            <wp:effectExtent l="19050" t="0" r="952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381CA1" w14:textId="77777777" w:rsidR="00DE3579" w:rsidRDefault="00DE3579" w:rsidP="00CD1B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7F93A07B" wp14:editId="5D8083B8">
            <wp:extent cx="5762625" cy="3000375"/>
            <wp:effectExtent l="19050" t="0" r="952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AF16E5" w14:textId="77777777" w:rsidR="00DE3579" w:rsidRDefault="00DE3579" w:rsidP="00CD1B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 wp14:anchorId="264A1F8F" wp14:editId="04A97224">
            <wp:extent cx="5753100" cy="4857750"/>
            <wp:effectExtent l="1905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0E10D5" w14:textId="77777777" w:rsidR="00DE3579" w:rsidRPr="00DE3579" w:rsidRDefault="00DE3579" w:rsidP="00CD1B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738C839A" wp14:editId="70A19172">
            <wp:extent cx="5762625" cy="523875"/>
            <wp:effectExtent l="19050" t="0" r="9525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579" w:rsidRPr="00DE3579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84"/>
    <w:rsid w:val="0005122C"/>
    <w:rsid w:val="000F3205"/>
    <w:rsid w:val="001736CD"/>
    <w:rsid w:val="00195255"/>
    <w:rsid w:val="001C5B4D"/>
    <w:rsid w:val="001D2AE9"/>
    <w:rsid w:val="002436D0"/>
    <w:rsid w:val="002D1016"/>
    <w:rsid w:val="003C4E53"/>
    <w:rsid w:val="00443C43"/>
    <w:rsid w:val="005E4C9F"/>
    <w:rsid w:val="00690E37"/>
    <w:rsid w:val="00817D4F"/>
    <w:rsid w:val="00901A30"/>
    <w:rsid w:val="009156D9"/>
    <w:rsid w:val="00976065"/>
    <w:rsid w:val="00C65D45"/>
    <w:rsid w:val="00C67498"/>
    <w:rsid w:val="00CD1B84"/>
    <w:rsid w:val="00CF40CE"/>
    <w:rsid w:val="00DE3579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3883"/>
  <w15:docId w15:val="{E3C57780-7056-4020-9A2F-A6094222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35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3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932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2026-08-16T16:54:00Z</dcterms:created>
  <dcterms:modified xsi:type="dcterms:W3CDTF">2026-08-16T16:54:00Z</dcterms:modified>
</cp:coreProperties>
</file>