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E4E9" w14:textId="77777777" w:rsidR="002B79ED" w:rsidRDefault="002B79ED" w:rsidP="002B79ED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11. A feladat a fejlődő országok problémáihoz kapcsolódik. 2011 máj</w:t>
      </w:r>
    </w:p>
    <w:p w14:paraId="6E969F86" w14:textId="77777777" w:rsidR="002B79ED" w:rsidRDefault="002B79ED" w:rsidP="002B79ED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Az alábbi képeken néhány olyan jelenséget lát, amelyek a fejlődő országokban zajló</w:t>
      </w:r>
    </w:p>
    <w:p w14:paraId="2372D290" w14:textId="77777777" w:rsidR="002B79ED" w:rsidRDefault="002B79ED" w:rsidP="002B79ED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népességrobbanás következményei. Válassza ki az alábbi felsorolásból a képekhez</w:t>
      </w:r>
    </w:p>
    <w:p w14:paraId="0704B3F6" w14:textId="77777777" w:rsidR="002B79ED" w:rsidRDefault="002B79ED" w:rsidP="002B79ED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tartozó két-két fogalmat, és írja azokat a képek melletti pontozott vonalra! </w:t>
      </w:r>
      <w:r>
        <w:rPr>
          <w:rFonts w:ascii="TimesNewRoman" w:hAnsi="TimesNewRoman" w:cs="TimesNewRoman"/>
          <w:sz w:val="24"/>
          <w:szCs w:val="24"/>
        </w:rPr>
        <w:t>(Elemenként</w:t>
      </w:r>
    </w:p>
    <w:p w14:paraId="5A788915" w14:textId="77777777" w:rsidR="002B79ED" w:rsidRDefault="002B79ED" w:rsidP="002B79ED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0,5 pont.)</w:t>
      </w:r>
    </w:p>
    <w:p w14:paraId="5D2FC49E" w14:textId="77777777" w:rsidR="002B79ED" w:rsidRDefault="002B79ED" w:rsidP="002B79ED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</w:p>
    <w:p w14:paraId="0C96C103" w14:textId="77777777" w:rsidR="002B79ED" w:rsidRDefault="002B79ED" w:rsidP="002B79ED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Fogalmak:</w:t>
      </w:r>
    </w:p>
    <w:p w14:paraId="0E773AE1" w14:textId="77777777" w:rsidR="002B79ED" w:rsidRDefault="002B79ED" w:rsidP="002B79ED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gyors urbanizáció, segélyezés, csökkenő átlagéletkor, erősödő migráció (elvándorlás),</w:t>
      </w:r>
    </w:p>
    <w:p w14:paraId="0F1A725A" w14:textId="77777777" w:rsidR="00DB310A" w:rsidRDefault="002B79ED" w:rsidP="002B79ED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nyomornegyedek, iskolák alacsony száma, élelmiszerhiány, menekülés a fejlett országokba</w:t>
      </w:r>
    </w:p>
    <w:p w14:paraId="04A1AB69" w14:textId="77777777" w:rsidR="002B79ED" w:rsidRDefault="002B79ED" w:rsidP="002B79ED">
      <w:pPr>
        <w:rPr>
          <w:rFonts w:ascii="TimesNewRoman" w:hAnsi="TimesNewRoman" w:cs="TimesNewRoman"/>
          <w:sz w:val="24"/>
          <w:szCs w:val="24"/>
        </w:rPr>
      </w:pPr>
    </w:p>
    <w:p w14:paraId="49397DE9" w14:textId="77777777" w:rsidR="002B79ED" w:rsidRDefault="002B79ED" w:rsidP="002B79ED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noProof/>
          <w:sz w:val="24"/>
          <w:szCs w:val="24"/>
          <w:lang w:eastAsia="hu-HU"/>
        </w:rPr>
        <w:drawing>
          <wp:inline distT="0" distB="0" distL="0" distR="0" wp14:anchorId="54EDB0B1" wp14:editId="3DA066B2">
            <wp:extent cx="5048250" cy="2695575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A03846" w14:textId="77777777" w:rsidR="002B79ED" w:rsidRDefault="002B79ED" w:rsidP="002B79ED">
      <w:pPr>
        <w:rPr>
          <w:rFonts w:ascii="TimesNewRoman" w:hAnsi="TimesNewRoman" w:cs="TimesNewRoman"/>
          <w:sz w:val="24"/>
          <w:szCs w:val="24"/>
        </w:rPr>
      </w:pPr>
    </w:p>
    <w:p w14:paraId="469BAD19" w14:textId="77777777" w:rsidR="002B79ED" w:rsidRDefault="002B79ED" w:rsidP="002B79ED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noProof/>
          <w:sz w:val="24"/>
          <w:szCs w:val="24"/>
          <w:lang w:eastAsia="hu-HU"/>
        </w:rPr>
        <w:drawing>
          <wp:inline distT="0" distB="0" distL="0" distR="0" wp14:anchorId="4D907FD3" wp14:editId="3B848E3B">
            <wp:extent cx="5762625" cy="1981200"/>
            <wp:effectExtent l="1905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4C5F7D" w14:textId="77777777" w:rsidR="002B79ED" w:rsidRDefault="002B79ED" w:rsidP="002B79ED">
      <w:pPr>
        <w:rPr>
          <w:rFonts w:ascii="TimesNewRoman" w:hAnsi="TimesNewRoman" w:cs="TimesNewRoman"/>
          <w:sz w:val="24"/>
          <w:szCs w:val="24"/>
        </w:rPr>
      </w:pPr>
    </w:p>
    <w:p w14:paraId="55F81C38" w14:textId="77777777" w:rsidR="002B79ED" w:rsidRDefault="002B79ED" w:rsidP="002B79ED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noProof/>
          <w:sz w:val="24"/>
          <w:szCs w:val="24"/>
          <w:lang w:eastAsia="hu-HU"/>
        </w:rPr>
        <w:lastRenderedPageBreak/>
        <w:drawing>
          <wp:inline distT="0" distB="0" distL="0" distR="0" wp14:anchorId="67513955" wp14:editId="32117228">
            <wp:extent cx="5753100" cy="2171700"/>
            <wp:effectExtent l="1905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5F7A12" w14:textId="77777777" w:rsidR="002B79ED" w:rsidRDefault="002B79ED" w:rsidP="002B79ED">
      <w:pPr>
        <w:rPr>
          <w:rFonts w:ascii="TimesNewRoman" w:hAnsi="TimesNewRoman" w:cs="TimesNewRoman"/>
          <w:sz w:val="24"/>
          <w:szCs w:val="24"/>
        </w:rPr>
      </w:pPr>
    </w:p>
    <w:p w14:paraId="2BDAC355" w14:textId="77777777" w:rsidR="002B79ED" w:rsidRDefault="002B79ED" w:rsidP="002B79ED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noProof/>
          <w:sz w:val="24"/>
          <w:szCs w:val="24"/>
          <w:lang w:eastAsia="hu-HU"/>
        </w:rPr>
        <w:drawing>
          <wp:inline distT="0" distB="0" distL="0" distR="0" wp14:anchorId="6255412B" wp14:editId="7BB20A40">
            <wp:extent cx="5762625" cy="2038350"/>
            <wp:effectExtent l="19050" t="0" r="9525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844F9A" w14:textId="77777777" w:rsidR="00E070E0" w:rsidRDefault="00E070E0" w:rsidP="002B79ED">
      <w:pPr>
        <w:rPr>
          <w:rFonts w:ascii="TimesNewRoman" w:hAnsi="TimesNewRoman" w:cs="TimesNewRoman"/>
          <w:sz w:val="24"/>
          <w:szCs w:val="24"/>
        </w:rPr>
      </w:pPr>
    </w:p>
    <w:p w14:paraId="28EE7182" w14:textId="77777777" w:rsidR="00E070E0" w:rsidRDefault="00E070E0" w:rsidP="002B79ED">
      <w:pPr>
        <w:rPr>
          <w:rFonts w:ascii="TimesNewRoman" w:hAnsi="TimesNewRoman" w:cs="TimesNewRoman"/>
          <w:sz w:val="24"/>
          <w:szCs w:val="24"/>
        </w:rPr>
      </w:pPr>
    </w:p>
    <w:p w14:paraId="5E85424C" w14:textId="77777777" w:rsidR="00E070E0" w:rsidRPr="00E070E0" w:rsidRDefault="00E070E0" w:rsidP="00E070E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070E0">
        <w:rPr>
          <w:rFonts w:ascii="Times New Roman" w:hAnsi="Times New Roman" w:cs="Times New Roman"/>
          <w:b/>
          <w:bCs/>
          <w:color w:val="FF0000"/>
          <w:sz w:val="24"/>
          <w:szCs w:val="24"/>
        </w:rPr>
        <w:t>11. Harmadik világ (Elemenként 0,5 pont, összesen 4 pont.)</w:t>
      </w:r>
    </w:p>
    <w:p w14:paraId="394D45AF" w14:textId="77777777" w:rsidR="00E070E0" w:rsidRPr="00E070E0" w:rsidRDefault="00E070E0" w:rsidP="00E070E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070E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a) </w:t>
      </w:r>
      <w:r w:rsidRPr="00E070E0">
        <w:rPr>
          <w:rFonts w:ascii="Times New Roman" w:hAnsi="Times New Roman" w:cs="Times New Roman"/>
          <w:color w:val="FF0000"/>
          <w:sz w:val="24"/>
          <w:szCs w:val="24"/>
        </w:rPr>
        <w:t>menekülés a fejlett országokba, erősödő migráció (elvándorlás)</w:t>
      </w:r>
    </w:p>
    <w:p w14:paraId="64772FE0" w14:textId="77777777" w:rsidR="00E070E0" w:rsidRPr="00E070E0" w:rsidRDefault="00E070E0" w:rsidP="00E070E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070E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b) </w:t>
      </w:r>
      <w:r w:rsidRPr="00E070E0">
        <w:rPr>
          <w:rFonts w:ascii="Times New Roman" w:hAnsi="Times New Roman" w:cs="Times New Roman"/>
          <w:color w:val="FF0000"/>
          <w:sz w:val="24"/>
          <w:szCs w:val="24"/>
        </w:rPr>
        <w:t>csökkenő átlagéletkor, iskolák alacsony száma</w:t>
      </w:r>
    </w:p>
    <w:p w14:paraId="4B749464" w14:textId="77777777" w:rsidR="00E070E0" w:rsidRPr="00E070E0" w:rsidRDefault="00E070E0" w:rsidP="00E070E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070E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c) </w:t>
      </w:r>
      <w:r w:rsidRPr="00E070E0">
        <w:rPr>
          <w:rFonts w:ascii="Times New Roman" w:hAnsi="Times New Roman" w:cs="Times New Roman"/>
          <w:color w:val="FF0000"/>
          <w:sz w:val="24"/>
          <w:szCs w:val="24"/>
        </w:rPr>
        <w:t>élelmiszerhiány, segélyezés</w:t>
      </w:r>
    </w:p>
    <w:p w14:paraId="526DAF5F" w14:textId="77777777" w:rsidR="00E070E0" w:rsidRPr="00E070E0" w:rsidRDefault="00E070E0" w:rsidP="00E070E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070E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d) </w:t>
      </w:r>
      <w:r w:rsidRPr="00E070E0">
        <w:rPr>
          <w:rFonts w:ascii="Times New Roman" w:hAnsi="Times New Roman" w:cs="Times New Roman"/>
          <w:color w:val="FF0000"/>
          <w:sz w:val="24"/>
          <w:szCs w:val="24"/>
        </w:rPr>
        <w:t>gyors urbanizáció, nyomornegyedek</w:t>
      </w:r>
    </w:p>
    <w:sectPr w:rsidR="00E070E0" w:rsidRPr="00E070E0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ED"/>
    <w:rsid w:val="001F1AF7"/>
    <w:rsid w:val="002B79ED"/>
    <w:rsid w:val="0037190F"/>
    <w:rsid w:val="00806FD4"/>
    <w:rsid w:val="00814327"/>
    <w:rsid w:val="00C15AD7"/>
    <w:rsid w:val="00DB310A"/>
    <w:rsid w:val="00E0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4637"/>
  <w15:docId w15:val="{FF9DBDB2-0BB9-4FFB-A5AA-F7E927D8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B79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675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2026-08-05T19:18:00Z</dcterms:created>
  <dcterms:modified xsi:type="dcterms:W3CDTF">2026-08-05T19:18:00Z</dcterms:modified>
</cp:coreProperties>
</file>