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0B425" w14:textId="77777777" w:rsidR="00EA5220" w:rsidRPr="00EA5220" w:rsidRDefault="00EA5220" w:rsidP="00EA5220">
      <w:pPr>
        <w:rPr>
          <w:b/>
          <w:bCs/>
        </w:rPr>
      </w:pPr>
      <w:r w:rsidRPr="00EA5220">
        <w:rPr>
          <w:b/>
          <w:bCs/>
        </w:rPr>
        <w:t>Rendszerváltoztatás Magyarországon</w:t>
      </w:r>
    </w:p>
    <w:p w14:paraId="08FB9775" w14:textId="77777777" w:rsidR="00EA5220" w:rsidRPr="00EA5220" w:rsidRDefault="00EA5220" w:rsidP="00EA5220">
      <w:pPr>
        <w:rPr>
          <w:b/>
          <w:bCs/>
        </w:rPr>
      </w:pPr>
      <w:r w:rsidRPr="00EA5220">
        <w:rPr>
          <w:b/>
          <w:bCs/>
        </w:rPr>
        <w:t>1. A Kádár-rendszer válsága</w:t>
      </w:r>
    </w:p>
    <w:p w14:paraId="36EE16D5" w14:textId="77777777" w:rsidR="00EA5220" w:rsidRPr="00EA5220" w:rsidRDefault="00EA5220" w:rsidP="00EA5220">
      <w:pPr>
        <w:rPr>
          <w:b/>
          <w:bCs/>
        </w:rPr>
      </w:pPr>
      <w:r w:rsidRPr="00EA5220">
        <w:rPr>
          <w:b/>
          <w:bCs/>
        </w:rPr>
        <w:t>Külpolitikai nyitás</w:t>
      </w:r>
    </w:p>
    <w:p w14:paraId="66EEAD1D" w14:textId="77777777" w:rsidR="00EA5220" w:rsidRPr="00EA5220" w:rsidRDefault="00EA5220" w:rsidP="00EA5220">
      <w:pPr>
        <w:numPr>
          <w:ilvl w:val="0"/>
          <w:numId w:val="3"/>
        </w:numPr>
      </w:pPr>
      <w:r w:rsidRPr="00EA5220">
        <w:t>Helsinki záróokmány (1975)</w:t>
      </w:r>
    </w:p>
    <w:p w14:paraId="6D74132A" w14:textId="77777777" w:rsidR="00EA5220" w:rsidRPr="00EA5220" w:rsidRDefault="00EA5220" w:rsidP="00EA5220">
      <w:pPr>
        <w:numPr>
          <w:ilvl w:val="0"/>
          <w:numId w:val="3"/>
        </w:numPr>
      </w:pPr>
      <w:r w:rsidRPr="00EA5220">
        <w:t>Szent Korona visszaérkezése (1978)</w:t>
      </w:r>
    </w:p>
    <w:p w14:paraId="1910261A" w14:textId="77777777" w:rsidR="00EA5220" w:rsidRPr="00EA5220" w:rsidRDefault="00EA5220" w:rsidP="00EA5220">
      <w:pPr>
        <w:numPr>
          <w:ilvl w:val="0"/>
          <w:numId w:val="3"/>
        </w:numPr>
      </w:pPr>
      <w:r w:rsidRPr="00EA5220">
        <w:t>Nyugati diplomáciai kapcsolatok</w:t>
      </w:r>
    </w:p>
    <w:p w14:paraId="1B926008" w14:textId="77777777" w:rsidR="00EA5220" w:rsidRPr="00EA5220" w:rsidRDefault="00EA5220" w:rsidP="00EA5220">
      <w:pPr>
        <w:rPr>
          <w:b/>
          <w:bCs/>
        </w:rPr>
      </w:pPr>
      <w:r w:rsidRPr="00EA5220">
        <w:rPr>
          <w:b/>
          <w:bCs/>
        </w:rPr>
        <w:t>Gazdasági problémák</w:t>
      </w:r>
    </w:p>
    <w:p w14:paraId="597AC94E" w14:textId="77777777" w:rsidR="00EA5220" w:rsidRPr="00EA5220" w:rsidRDefault="00EA5220" w:rsidP="00EA5220">
      <w:pPr>
        <w:numPr>
          <w:ilvl w:val="0"/>
          <w:numId w:val="4"/>
        </w:numPr>
      </w:pPr>
      <w:r w:rsidRPr="00EA5220">
        <w:t>Adósságspirál</w:t>
      </w:r>
    </w:p>
    <w:p w14:paraId="56898A3B" w14:textId="77777777" w:rsidR="00EA5220" w:rsidRPr="00EA5220" w:rsidRDefault="00EA5220" w:rsidP="00EA5220">
      <w:pPr>
        <w:numPr>
          <w:ilvl w:val="0"/>
          <w:numId w:val="4"/>
        </w:numPr>
      </w:pPr>
      <w:r w:rsidRPr="00EA5220">
        <w:t>IMF és Világbank belépés (1982)</w:t>
      </w:r>
    </w:p>
    <w:p w14:paraId="7588CB8D" w14:textId="77777777" w:rsidR="00EA5220" w:rsidRPr="00EA5220" w:rsidRDefault="00EA5220" w:rsidP="00EA5220">
      <w:pPr>
        <w:numPr>
          <w:ilvl w:val="0"/>
          <w:numId w:val="4"/>
        </w:numPr>
      </w:pPr>
      <w:r w:rsidRPr="00EA5220">
        <w:t>Infláció és áremelkedések</w:t>
      </w:r>
    </w:p>
    <w:p w14:paraId="1BF5E36D" w14:textId="77777777" w:rsidR="00EA5220" w:rsidRPr="00EA5220" w:rsidRDefault="00EA5220" w:rsidP="00EA5220">
      <w:pPr>
        <w:rPr>
          <w:b/>
          <w:bCs/>
        </w:rPr>
      </w:pPr>
      <w:r w:rsidRPr="00EA5220">
        <w:rPr>
          <w:b/>
          <w:bCs/>
        </w:rPr>
        <w:t>Társadalmi válság</w:t>
      </w:r>
    </w:p>
    <w:p w14:paraId="4322822C" w14:textId="77777777" w:rsidR="00EA5220" w:rsidRPr="00EA5220" w:rsidRDefault="00EA5220" w:rsidP="00EA5220">
      <w:pPr>
        <w:numPr>
          <w:ilvl w:val="0"/>
          <w:numId w:val="5"/>
        </w:numPr>
      </w:pPr>
      <w:r w:rsidRPr="00EA5220">
        <w:t>Kapun belüli munkanélküliség</w:t>
      </w:r>
    </w:p>
    <w:p w14:paraId="1DE8A6F5" w14:textId="77777777" w:rsidR="00EA5220" w:rsidRPr="00EA5220" w:rsidRDefault="00EA5220" w:rsidP="00EA5220">
      <w:pPr>
        <w:numPr>
          <w:ilvl w:val="0"/>
          <w:numId w:val="5"/>
        </w:numPr>
      </w:pPr>
      <w:r w:rsidRPr="00EA5220">
        <w:t>Népességfogyás (1981-től)</w:t>
      </w:r>
    </w:p>
    <w:p w14:paraId="0159B7BC" w14:textId="77777777" w:rsidR="00EA5220" w:rsidRPr="00EA5220" w:rsidRDefault="00EA5220" w:rsidP="00EA5220">
      <w:pPr>
        <w:numPr>
          <w:ilvl w:val="0"/>
          <w:numId w:val="5"/>
        </w:numPr>
      </w:pPr>
      <w:r w:rsidRPr="00EA5220">
        <w:t>Maszekolás és másodállások</w:t>
      </w:r>
    </w:p>
    <w:p w14:paraId="69EA59A5" w14:textId="77777777" w:rsidR="00EA5220" w:rsidRPr="00EA5220" w:rsidRDefault="00EA5220" w:rsidP="00EA5220">
      <w:pPr>
        <w:rPr>
          <w:b/>
          <w:bCs/>
        </w:rPr>
      </w:pPr>
      <w:r w:rsidRPr="00EA5220">
        <w:rPr>
          <w:b/>
          <w:bCs/>
        </w:rPr>
        <w:t>Ellenzék szerveződése</w:t>
      </w:r>
    </w:p>
    <w:p w14:paraId="5E7E118B" w14:textId="77777777" w:rsidR="00EA5220" w:rsidRPr="00EA5220" w:rsidRDefault="00EA5220" w:rsidP="00EA5220">
      <w:pPr>
        <w:numPr>
          <w:ilvl w:val="0"/>
          <w:numId w:val="6"/>
        </w:numPr>
      </w:pPr>
      <w:r w:rsidRPr="00EA5220">
        <w:t>Népi-nemzeti ellenzék</w:t>
      </w:r>
    </w:p>
    <w:p w14:paraId="2573D771" w14:textId="77777777" w:rsidR="00EA5220" w:rsidRPr="00EA5220" w:rsidRDefault="00EA5220" w:rsidP="00EA5220">
      <w:pPr>
        <w:numPr>
          <w:ilvl w:val="0"/>
          <w:numId w:val="6"/>
        </w:numPr>
      </w:pPr>
      <w:r w:rsidRPr="00EA5220">
        <w:t>Demokratikus ellenzék (szamizdatok)</w:t>
      </w:r>
    </w:p>
    <w:p w14:paraId="681CCAA3" w14:textId="77777777" w:rsidR="00EA5220" w:rsidRPr="00EA5220" w:rsidRDefault="00EA5220" w:rsidP="00EA5220">
      <w:pPr>
        <w:numPr>
          <w:ilvl w:val="0"/>
          <w:numId w:val="6"/>
        </w:numPr>
      </w:pPr>
      <w:r w:rsidRPr="00EA5220">
        <w:t>MDF, SZDSZ, Fidesz megalakulása</w:t>
      </w:r>
    </w:p>
    <w:p w14:paraId="392D69BD" w14:textId="77777777" w:rsidR="00EA5220" w:rsidRPr="00EA5220" w:rsidRDefault="00EA5220" w:rsidP="00EA5220">
      <w:pPr>
        <w:rPr>
          <w:b/>
          <w:bCs/>
        </w:rPr>
      </w:pPr>
      <w:r w:rsidRPr="00EA5220">
        <w:rPr>
          <w:b/>
          <w:bCs/>
        </w:rPr>
        <w:t>2. A békés átmenet (1989)</w:t>
      </w:r>
    </w:p>
    <w:p w14:paraId="1E3E3AB9" w14:textId="77777777" w:rsidR="00EA5220" w:rsidRPr="00EA5220" w:rsidRDefault="00EA5220" w:rsidP="00EA5220">
      <w:pPr>
        <w:numPr>
          <w:ilvl w:val="0"/>
          <w:numId w:val="7"/>
        </w:numPr>
      </w:pPr>
      <w:r w:rsidRPr="00EA5220">
        <w:t>Szovjet reformok (glasznoszty, peresztrojka)</w:t>
      </w:r>
    </w:p>
    <w:p w14:paraId="545F947C" w14:textId="77777777" w:rsidR="00EA5220" w:rsidRPr="00EA5220" w:rsidRDefault="00EA5220" w:rsidP="00EA5220">
      <w:pPr>
        <w:numPr>
          <w:ilvl w:val="0"/>
          <w:numId w:val="7"/>
        </w:numPr>
      </w:pPr>
      <w:r w:rsidRPr="00EA5220">
        <w:t>1956 népfelkeléssé minősítése</w:t>
      </w:r>
    </w:p>
    <w:p w14:paraId="71D04B9C" w14:textId="77777777" w:rsidR="00EA5220" w:rsidRPr="00EA5220" w:rsidRDefault="00EA5220" w:rsidP="00EA5220">
      <w:pPr>
        <w:numPr>
          <w:ilvl w:val="0"/>
          <w:numId w:val="7"/>
        </w:numPr>
      </w:pPr>
      <w:r w:rsidRPr="00EA5220">
        <w:t>Nagy Imre újratemetése</w:t>
      </w:r>
    </w:p>
    <w:p w14:paraId="5EF19575" w14:textId="77777777" w:rsidR="00EA5220" w:rsidRPr="00EA5220" w:rsidRDefault="00EA5220" w:rsidP="00EA5220">
      <w:pPr>
        <w:numPr>
          <w:ilvl w:val="0"/>
          <w:numId w:val="7"/>
        </w:numPr>
      </w:pPr>
      <w:r w:rsidRPr="00EA5220">
        <w:t>Nemzeti Kerekasztal tárgyalások</w:t>
      </w:r>
    </w:p>
    <w:p w14:paraId="74FF9805" w14:textId="77777777" w:rsidR="00EA5220" w:rsidRPr="00EA5220" w:rsidRDefault="00EA5220" w:rsidP="00EA5220">
      <w:pPr>
        <w:numPr>
          <w:ilvl w:val="0"/>
          <w:numId w:val="7"/>
        </w:numPr>
      </w:pPr>
      <w:r w:rsidRPr="00EA5220">
        <w:t>Köztársaság kikiáltása (október 23.)</w:t>
      </w:r>
    </w:p>
    <w:p w14:paraId="70FCCEF0" w14:textId="77777777" w:rsidR="00EA5220" w:rsidRPr="00EA5220" w:rsidRDefault="00EA5220" w:rsidP="00EA5220">
      <w:pPr>
        <w:rPr>
          <w:b/>
          <w:bCs/>
        </w:rPr>
      </w:pPr>
      <w:r w:rsidRPr="00EA5220">
        <w:rPr>
          <w:b/>
          <w:bCs/>
        </w:rPr>
        <w:t>3. Parlamenti demokrácia (1990–1998)</w:t>
      </w:r>
    </w:p>
    <w:p w14:paraId="2D9BC406" w14:textId="77777777" w:rsidR="00EA5220" w:rsidRPr="00EA5220" w:rsidRDefault="00EA5220" w:rsidP="00EA5220">
      <w:pPr>
        <w:rPr>
          <w:b/>
          <w:bCs/>
        </w:rPr>
      </w:pPr>
      <w:r w:rsidRPr="00EA5220">
        <w:rPr>
          <w:b/>
          <w:bCs/>
        </w:rPr>
        <w:t>Antall-kormány (1990–1994)</w:t>
      </w:r>
    </w:p>
    <w:p w14:paraId="4BBBF751" w14:textId="77777777" w:rsidR="00EA5220" w:rsidRPr="00EA5220" w:rsidRDefault="00EA5220" w:rsidP="00EA5220">
      <w:pPr>
        <w:numPr>
          <w:ilvl w:val="0"/>
          <w:numId w:val="8"/>
        </w:numPr>
      </w:pPr>
      <w:r w:rsidRPr="00EA5220">
        <w:t>MDF–KDNP–FKGP koalíció</w:t>
      </w:r>
    </w:p>
    <w:p w14:paraId="050BAFCD" w14:textId="77777777" w:rsidR="00EA5220" w:rsidRPr="00EA5220" w:rsidRDefault="00EA5220" w:rsidP="00EA5220">
      <w:pPr>
        <w:numPr>
          <w:ilvl w:val="0"/>
          <w:numId w:val="8"/>
        </w:numPr>
      </w:pPr>
      <w:r w:rsidRPr="00EA5220">
        <w:t>Jogállami intézményrendszer</w:t>
      </w:r>
    </w:p>
    <w:p w14:paraId="2C6408FE" w14:textId="77777777" w:rsidR="00EA5220" w:rsidRPr="00EA5220" w:rsidRDefault="00EA5220" w:rsidP="00EA5220">
      <w:pPr>
        <w:numPr>
          <w:ilvl w:val="0"/>
          <w:numId w:val="8"/>
        </w:numPr>
      </w:pPr>
      <w:r w:rsidRPr="00EA5220">
        <w:t>Taxisblokád</w:t>
      </w:r>
    </w:p>
    <w:p w14:paraId="14B9B09F" w14:textId="77777777" w:rsidR="00EA5220" w:rsidRPr="00EA5220" w:rsidRDefault="00EA5220" w:rsidP="00EA5220">
      <w:pPr>
        <w:rPr>
          <w:b/>
          <w:bCs/>
        </w:rPr>
      </w:pPr>
      <w:r w:rsidRPr="00EA5220">
        <w:rPr>
          <w:b/>
          <w:bCs/>
        </w:rPr>
        <w:t>Horn-kormány (1994–1998)</w:t>
      </w:r>
    </w:p>
    <w:p w14:paraId="32B98E04" w14:textId="77777777" w:rsidR="00EA5220" w:rsidRPr="00EA5220" w:rsidRDefault="00EA5220" w:rsidP="00EA5220">
      <w:pPr>
        <w:numPr>
          <w:ilvl w:val="0"/>
          <w:numId w:val="9"/>
        </w:numPr>
      </w:pPr>
      <w:r w:rsidRPr="00EA5220">
        <w:t>MSZP–SZDSZ koalíció</w:t>
      </w:r>
    </w:p>
    <w:p w14:paraId="138A0985" w14:textId="77777777" w:rsidR="00EA5220" w:rsidRPr="00EA5220" w:rsidRDefault="00EA5220" w:rsidP="00EA5220">
      <w:pPr>
        <w:numPr>
          <w:ilvl w:val="0"/>
          <w:numId w:val="9"/>
        </w:numPr>
      </w:pPr>
      <w:r w:rsidRPr="00EA5220">
        <w:t>Bokros-csomag és megszorítások</w:t>
      </w:r>
    </w:p>
    <w:p w14:paraId="319BF388" w14:textId="77777777" w:rsidR="00EA5220" w:rsidRPr="00EA5220" w:rsidRDefault="00EA5220" w:rsidP="00EA5220">
      <w:pPr>
        <w:numPr>
          <w:ilvl w:val="0"/>
          <w:numId w:val="9"/>
        </w:numPr>
      </w:pPr>
      <w:r w:rsidRPr="00EA5220">
        <w:t>Gazdasági stabilizáció</w:t>
      </w:r>
    </w:p>
    <w:p w14:paraId="46DA756F" w14:textId="77777777" w:rsidR="00EA5220" w:rsidRPr="00EA5220" w:rsidRDefault="00EA5220" w:rsidP="00EA5220">
      <w:pPr>
        <w:rPr>
          <w:b/>
          <w:bCs/>
        </w:rPr>
      </w:pPr>
      <w:r w:rsidRPr="00EA5220">
        <w:rPr>
          <w:b/>
          <w:bCs/>
        </w:rPr>
        <w:t>Alkotmánybíróság és önkormányzatok</w:t>
      </w:r>
    </w:p>
    <w:p w14:paraId="0885980A" w14:textId="77777777" w:rsidR="00EA5220" w:rsidRPr="00EA5220" w:rsidRDefault="00EA5220" w:rsidP="00EA5220">
      <w:pPr>
        <w:rPr>
          <w:b/>
          <w:bCs/>
        </w:rPr>
      </w:pPr>
      <w:r w:rsidRPr="00EA5220">
        <w:rPr>
          <w:b/>
          <w:bCs/>
        </w:rPr>
        <w:t>4. Gazdasági rendszerváltás</w:t>
      </w:r>
    </w:p>
    <w:p w14:paraId="08266C29" w14:textId="77777777" w:rsidR="00EA5220" w:rsidRPr="00EA5220" w:rsidRDefault="00EA5220" w:rsidP="00EA5220">
      <w:pPr>
        <w:numPr>
          <w:ilvl w:val="0"/>
          <w:numId w:val="10"/>
        </w:numPr>
      </w:pPr>
      <w:r w:rsidRPr="00EA5220">
        <w:t>Áttérés a piacgazdaságra</w:t>
      </w:r>
    </w:p>
    <w:p w14:paraId="45102108" w14:textId="77777777" w:rsidR="00EA5220" w:rsidRPr="00EA5220" w:rsidRDefault="00EA5220" w:rsidP="00EA5220">
      <w:pPr>
        <w:numPr>
          <w:ilvl w:val="0"/>
          <w:numId w:val="10"/>
        </w:numPr>
      </w:pPr>
      <w:r w:rsidRPr="00EA5220">
        <w:t>Privatizáció (állami vagyon eladása)</w:t>
      </w:r>
    </w:p>
    <w:p w14:paraId="16D01C55" w14:textId="77777777" w:rsidR="00EA5220" w:rsidRPr="00EA5220" w:rsidRDefault="00EA5220" w:rsidP="00EA5220">
      <w:pPr>
        <w:numPr>
          <w:ilvl w:val="0"/>
          <w:numId w:val="10"/>
        </w:numPr>
      </w:pPr>
      <w:r w:rsidRPr="00EA5220">
        <w:t>Kárpótlás (kárpótlási jegyek)</w:t>
      </w:r>
    </w:p>
    <w:p w14:paraId="48DB95FC" w14:textId="77777777" w:rsidR="00EA5220" w:rsidRPr="00EA5220" w:rsidRDefault="00EA5220" w:rsidP="00EA5220">
      <w:pPr>
        <w:numPr>
          <w:ilvl w:val="0"/>
          <w:numId w:val="10"/>
        </w:numPr>
      </w:pPr>
      <w:r w:rsidRPr="00EA5220">
        <w:t>Külföldi tőke és befektetések (Audi, Suzuki)</w:t>
      </w:r>
    </w:p>
    <w:p w14:paraId="2B15CBBA" w14:textId="77777777" w:rsidR="00EA5220" w:rsidRPr="00EA5220" w:rsidRDefault="00EA5220" w:rsidP="00EA5220">
      <w:pPr>
        <w:numPr>
          <w:ilvl w:val="0"/>
          <w:numId w:val="10"/>
        </w:numPr>
      </w:pPr>
      <w:r w:rsidRPr="00EA5220">
        <w:t>Szerkezeti munkanélküliség</w:t>
      </w:r>
    </w:p>
    <w:p w14:paraId="5F48C024" w14:textId="77777777" w:rsidR="00EA5220" w:rsidRPr="00EA5220" w:rsidRDefault="00EA5220" w:rsidP="00EA5220">
      <w:pPr>
        <w:rPr>
          <w:b/>
          <w:bCs/>
        </w:rPr>
      </w:pPr>
      <w:r w:rsidRPr="00EA5220">
        <w:rPr>
          <w:b/>
          <w:bCs/>
        </w:rPr>
        <w:t>5. Külpolitikai fordulat</w:t>
      </w:r>
    </w:p>
    <w:p w14:paraId="05000FB4" w14:textId="77777777" w:rsidR="00EA5220" w:rsidRPr="00EA5220" w:rsidRDefault="00EA5220" w:rsidP="00EA5220">
      <w:pPr>
        <w:numPr>
          <w:ilvl w:val="0"/>
          <w:numId w:val="11"/>
        </w:numPr>
      </w:pPr>
      <w:r w:rsidRPr="00EA5220">
        <w:t>Teljes állami szuverenitás</w:t>
      </w:r>
    </w:p>
    <w:p w14:paraId="6E673212" w14:textId="77777777" w:rsidR="00EA5220" w:rsidRPr="00EA5220" w:rsidRDefault="00EA5220" w:rsidP="00EA5220">
      <w:pPr>
        <w:numPr>
          <w:ilvl w:val="0"/>
          <w:numId w:val="11"/>
        </w:numPr>
      </w:pPr>
      <w:r w:rsidRPr="00EA5220">
        <w:t>Szovjet csapatkivonás (1991)</w:t>
      </w:r>
    </w:p>
    <w:p w14:paraId="07F8D9E6" w14:textId="77777777" w:rsidR="00EA5220" w:rsidRPr="00EA5220" w:rsidRDefault="00EA5220" w:rsidP="00EA5220">
      <w:pPr>
        <w:numPr>
          <w:ilvl w:val="0"/>
          <w:numId w:val="11"/>
        </w:numPr>
      </w:pPr>
      <w:r w:rsidRPr="00EA5220">
        <w:t>Varsói Szerződés és KGST megszűnése</w:t>
      </w:r>
    </w:p>
    <w:p w14:paraId="70CBFBAF" w14:textId="77777777" w:rsidR="00EA5220" w:rsidRPr="00EA5220" w:rsidRDefault="00EA5220" w:rsidP="00EA5220">
      <w:pPr>
        <w:numPr>
          <w:ilvl w:val="0"/>
          <w:numId w:val="11"/>
        </w:numPr>
      </w:pPr>
      <w:r w:rsidRPr="00EA5220">
        <w:t>Visegrádi Együttműködés</w:t>
      </w:r>
    </w:p>
    <w:p w14:paraId="5C834C14" w14:textId="77777777" w:rsidR="00EA5220" w:rsidRPr="00EA5220" w:rsidRDefault="00EA5220" w:rsidP="00EA5220">
      <w:pPr>
        <w:numPr>
          <w:ilvl w:val="0"/>
          <w:numId w:val="11"/>
        </w:numPr>
      </w:pPr>
      <w:r w:rsidRPr="00EA5220">
        <w:t>Euroatlanti integráció kezdete</w:t>
      </w:r>
    </w:p>
    <w:p w14:paraId="6F42616C" w14:textId="77777777" w:rsidR="00F33DEE" w:rsidRDefault="00F33DEE"/>
    <w:sectPr w:rsidR="00F33DEE" w:rsidSect="00EA5220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940AD"/>
    <w:multiLevelType w:val="multilevel"/>
    <w:tmpl w:val="EB440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070ACE"/>
    <w:multiLevelType w:val="multilevel"/>
    <w:tmpl w:val="725CB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8F0844"/>
    <w:multiLevelType w:val="multilevel"/>
    <w:tmpl w:val="997C9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3418CC"/>
    <w:multiLevelType w:val="multilevel"/>
    <w:tmpl w:val="15B8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AD413F"/>
    <w:multiLevelType w:val="multilevel"/>
    <w:tmpl w:val="BAA6E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122150"/>
    <w:multiLevelType w:val="multilevel"/>
    <w:tmpl w:val="6C9CF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F36DAC"/>
    <w:multiLevelType w:val="multilevel"/>
    <w:tmpl w:val="3FBA1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996154"/>
    <w:multiLevelType w:val="multilevel"/>
    <w:tmpl w:val="3FC4A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6D7998"/>
    <w:multiLevelType w:val="multilevel"/>
    <w:tmpl w:val="27C03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B96196"/>
    <w:multiLevelType w:val="multilevel"/>
    <w:tmpl w:val="EABA8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C44C3B"/>
    <w:multiLevelType w:val="multilevel"/>
    <w:tmpl w:val="74788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4638749">
    <w:abstractNumId w:val="10"/>
  </w:num>
  <w:num w:numId="2" w16cid:durableId="1593010887">
    <w:abstractNumId w:val="8"/>
  </w:num>
  <w:num w:numId="3" w16cid:durableId="1799763351">
    <w:abstractNumId w:val="6"/>
  </w:num>
  <w:num w:numId="4" w16cid:durableId="1109740426">
    <w:abstractNumId w:val="0"/>
  </w:num>
  <w:num w:numId="5" w16cid:durableId="1122069418">
    <w:abstractNumId w:val="4"/>
  </w:num>
  <w:num w:numId="6" w16cid:durableId="2073191281">
    <w:abstractNumId w:val="2"/>
  </w:num>
  <w:num w:numId="7" w16cid:durableId="1405759195">
    <w:abstractNumId w:val="3"/>
  </w:num>
  <w:num w:numId="8" w16cid:durableId="1318805458">
    <w:abstractNumId w:val="7"/>
  </w:num>
  <w:num w:numId="9" w16cid:durableId="2073190772">
    <w:abstractNumId w:val="5"/>
  </w:num>
  <w:num w:numId="10" w16cid:durableId="1416365063">
    <w:abstractNumId w:val="9"/>
  </w:num>
  <w:num w:numId="11" w16cid:durableId="1693993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220"/>
    <w:rsid w:val="000B6A46"/>
    <w:rsid w:val="00411FEA"/>
    <w:rsid w:val="00637781"/>
    <w:rsid w:val="00B56C08"/>
    <w:rsid w:val="00EA5220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0E054"/>
  <w15:chartTrackingRefBased/>
  <w15:docId w15:val="{742F6EFA-E16E-44F2-A53E-D4E737BA5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A52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A52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A522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A522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A522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A522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A522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A522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A522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A52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A52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A5220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A522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A522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A522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A522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A522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A5220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A52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A52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A522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A5220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A52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A522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A522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A5220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A52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A5220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A5220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EA5220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A52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1136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1</cp:revision>
  <dcterms:created xsi:type="dcterms:W3CDTF">2026-07-31T14:05:00Z</dcterms:created>
  <dcterms:modified xsi:type="dcterms:W3CDTF">2026-07-31T14:07:00Z</dcterms:modified>
</cp:coreProperties>
</file>